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47E75" w14:textId="2268257B" w:rsidR="00027EB9" w:rsidRDefault="00201782" w:rsidP="00027EB9">
      <w:pPr>
        <w:widowControl w:val="0"/>
        <w:autoSpaceDE w:val="0"/>
        <w:autoSpaceDN w:val="0"/>
        <w:ind w:hanging="720"/>
        <w:jc w:val="center"/>
        <w:rPr>
          <w:rFonts w:ascii="Arial" w:hAnsi="Arial" w:cs="Arial"/>
          <w:b/>
          <w:sz w:val="32"/>
          <w:szCs w:val="32"/>
        </w:rPr>
      </w:pPr>
      <w:r>
        <w:rPr>
          <w:rFonts w:ascii="Arial" w:hAnsi="Arial" w:cs="Arial"/>
          <w:b/>
          <w:sz w:val="32"/>
          <w:szCs w:val="32"/>
        </w:rPr>
        <w:t>STA Contractual</w:t>
      </w:r>
      <w:r w:rsidR="00F00A27">
        <w:rPr>
          <w:rFonts w:ascii="Arial" w:hAnsi="Arial" w:cs="Arial"/>
          <w:b/>
          <w:sz w:val="32"/>
          <w:szCs w:val="32"/>
        </w:rPr>
        <w:t xml:space="preserve"> </w:t>
      </w:r>
      <w:r w:rsidR="00BD3E54" w:rsidRPr="00865547">
        <w:rPr>
          <w:rFonts w:ascii="Arial" w:hAnsi="Arial" w:cs="Arial"/>
          <w:b/>
          <w:sz w:val="32"/>
          <w:szCs w:val="32"/>
        </w:rPr>
        <w:t>PD Guidelines</w:t>
      </w:r>
      <w:r w:rsidR="00F00A27">
        <w:rPr>
          <w:rFonts w:ascii="Arial" w:hAnsi="Arial" w:cs="Arial"/>
          <w:b/>
          <w:sz w:val="32"/>
          <w:szCs w:val="32"/>
        </w:rPr>
        <w:t xml:space="preserve"> </w:t>
      </w:r>
    </w:p>
    <w:p w14:paraId="10729530" w14:textId="77777777" w:rsidR="00201782" w:rsidRPr="00865547" w:rsidRDefault="00201782" w:rsidP="00027EB9">
      <w:pPr>
        <w:widowControl w:val="0"/>
        <w:autoSpaceDE w:val="0"/>
        <w:autoSpaceDN w:val="0"/>
        <w:ind w:hanging="720"/>
        <w:jc w:val="center"/>
        <w:rPr>
          <w:rFonts w:ascii="Arial" w:hAnsi="Arial" w:cs="Arial"/>
          <w:b/>
          <w:sz w:val="20"/>
          <w:szCs w:val="20"/>
        </w:rPr>
      </w:pPr>
    </w:p>
    <w:p w14:paraId="24864E04" w14:textId="5D115003" w:rsidR="00027EB9" w:rsidRPr="00865547" w:rsidRDefault="00027EB9" w:rsidP="00027EB9">
      <w:pPr>
        <w:widowControl w:val="0"/>
        <w:autoSpaceDE w:val="0"/>
        <w:autoSpaceDN w:val="0"/>
        <w:ind w:hanging="720"/>
        <w:jc w:val="center"/>
        <w:rPr>
          <w:rFonts w:ascii="Arial" w:hAnsi="Arial" w:cs="Arial"/>
          <w:b/>
          <w:sz w:val="20"/>
          <w:szCs w:val="20"/>
        </w:rPr>
      </w:pPr>
      <w:r w:rsidRPr="00865547">
        <w:rPr>
          <w:rFonts w:ascii="Arial" w:hAnsi="Arial" w:cs="Arial"/>
          <w:b/>
          <w:sz w:val="20"/>
          <w:szCs w:val="20"/>
        </w:rPr>
        <w:t>SUNRISE TEACHERS' ASSOCIATION CONTRACTUAL PROFESSIONAL DEVELOPMENT FUND</w:t>
      </w:r>
    </w:p>
    <w:p w14:paraId="4F6BBAAE" w14:textId="276DB8B9" w:rsidR="00027EB9" w:rsidRPr="00F85D16" w:rsidRDefault="00027EB9" w:rsidP="00027EB9">
      <w:pPr>
        <w:widowControl w:val="0"/>
        <w:autoSpaceDE w:val="0"/>
        <w:autoSpaceDN w:val="0"/>
        <w:ind w:hanging="720"/>
        <w:jc w:val="center"/>
        <w:rPr>
          <w:rFonts w:ascii="Arial" w:hAnsi="Arial" w:cs="Arial"/>
          <w:b/>
          <w:color w:val="FF0000"/>
          <w:sz w:val="20"/>
          <w:szCs w:val="20"/>
        </w:rPr>
      </w:pPr>
      <w:r w:rsidRPr="00865547">
        <w:rPr>
          <w:rFonts w:ascii="Arial" w:hAnsi="Arial" w:cs="Arial"/>
          <w:b/>
          <w:sz w:val="20"/>
          <w:szCs w:val="20"/>
        </w:rPr>
        <w:t>POLICY AND GUIDELINES</w:t>
      </w:r>
      <w:r w:rsidR="00F85D16">
        <w:rPr>
          <w:rFonts w:ascii="Arial" w:hAnsi="Arial" w:cs="Arial"/>
          <w:b/>
          <w:sz w:val="20"/>
          <w:szCs w:val="20"/>
        </w:rPr>
        <w:t xml:space="preserve"> </w:t>
      </w:r>
      <w:r w:rsidR="00201782">
        <w:rPr>
          <w:rFonts w:ascii="Arial" w:hAnsi="Arial" w:cs="Arial"/>
          <w:b/>
          <w:sz w:val="20"/>
          <w:szCs w:val="20"/>
        </w:rPr>
        <w:t xml:space="preserve">for </w:t>
      </w:r>
      <w:r w:rsidR="008305A6" w:rsidRPr="00201782">
        <w:rPr>
          <w:rFonts w:ascii="Arial" w:hAnsi="Arial" w:cs="Arial"/>
          <w:b/>
          <w:color w:val="000000" w:themeColor="text1"/>
          <w:sz w:val="20"/>
          <w:szCs w:val="20"/>
        </w:rPr>
        <w:t>20</w:t>
      </w:r>
      <w:r w:rsidR="00F57AF5" w:rsidRPr="00201782">
        <w:rPr>
          <w:rFonts w:ascii="Arial" w:hAnsi="Arial" w:cs="Arial"/>
          <w:b/>
          <w:color w:val="000000" w:themeColor="text1"/>
          <w:sz w:val="20"/>
          <w:szCs w:val="20"/>
        </w:rPr>
        <w:t>2</w:t>
      </w:r>
      <w:r w:rsidR="00C7226B">
        <w:rPr>
          <w:rFonts w:ascii="Arial" w:hAnsi="Arial" w:cs="Arial"/>
          <w:b/>
          <w:color w:val="000000" w:themeColor="text1"/>
          <w:sz w:val="20"/>
          <w:szCs w:val="20"/>
        </w:rPr>
        <w:t>1</w:t>
      </w:r>
      <w:r w:rsidR="00F57AF5" w:rsidRPr="00201782">
        <w:rPr>
          <w:rFonts w:ascii="Arial" w:hAnsi="Arial" w:cs="Arial"/>
          <w:b/>
          <w:color w:val="000000" w:themeColor="text1"/>
          <w:sz w:val="20"/>
          <w:szCs w:val="20"/>
        </w:rPr>
        <w:t xml:space="preserve"> - 2</w:t>
      </w:r>
      <w:r w:rsidR="00C7226B">
        <w:rPr>
          <w:rFonts w:ascii="Arial" w:hAnsi="Arial" w:cs="Arial"/>
          <w:b/>
          <w:color w:val="000000" w:themeColor="text1"/>
          <w:sz w:val="20"/>
          <w:szCs w:val="20"/>
        </w:rPr>
        <w:t>2</w:t>
      </w:r>
    </w:p>
    <w:p w14:paraId="72E58D22" w14:textId="77777777" w:rsidR="00027EB9" w:rsidRPr="00865547" w:rsidRDefault="00027EB9" w:rsidP="00027EB9">
      <w:pPr>
        <w:widowControl w:val="0"/>
        <w:autoSpaceDE w:val="0"/>
        <w:autoSpaceDN w:val="0"/>
        <w:ind w:hanging="720"/>
        <w:jc w:val="center"/>
        <w:rPr>
          <w:rFonts w:ascii="Arial" w:hAnsi="Arial" w:cs="Arial"/>
          <w:b/>
          <w:sz w:val="20"/>
          <w:szCs w:val="20"/>
        </w:rPr>
      </w:pPr>
    </w:p>
    <w:p w14:paraId="6B644F14" w14:textId="4F00A2F8" w:rsidR="00027EB9" w:rsidRPr="00865547" w:rsidRDefault="00027EB9" w:rsidP="00402E4D">
      <w:pPr>
        <w:rPr>
          <w:rFonts w:ascii="Arial" w:hAnsi="Arial" w:cs="Arial"/>
          <w:b/>
          <w:sz w:val="20"/>
          <w:szCs w:val="20"/>
        </w:rPr>
      </w:pPr>
      <w:r w:rsidRPr="00865547">
        <w:rPr>
          <w:rFonts w:ascii="Arial" w:hAnsi="Arial" w:cs="Arial"/>
          <w:b/>
          <w:sz w:val="20"/>
          <w:szCs w:val="20"/>
        </w:rPr>
        <w:t>Overview</w:t>
      </w:r>
    </w:p>
    <w:p w14:paraId="6678DD55" w14:textId="77777777" w:rsidR="001E4B6D" w:rsidRPr="00865547" w:rsidRDefault="001E4B6D" w:rsidP="00027EB9">
      <w:pPr>
        <w:ind w:hanging="720"/>
        <w:rPr>
          <w:rFonts w:ascii="Arial" w:hAnsi="Arial" w:cs="Arial"/>
          <w:b/>
          <w:sz w:val="20"/>
          <w:szCs w:val="20"/>
        </w:rPr>
      </w:pPr>
    </w:p>
    <w:p w14:paraId="023AAAAE" w14:textId="331F58E7" w:rsidR="00027EB9" w:rsidRPr="00865547" w:rsidRDefault="00027EB9" w:rsidP="00402E4D">
      <w:pPr>
        <w:rPr>
          <w:rFonts w:ascii="Arial" w:hAnsi="Arial" w:cs="Arial"/>
          <w:sz w:val="20"/>
          <w:szCs w:val="20"/>
        </w:rPr>
      </w:pPr>
      <w:r w:rsidRPr="00865547">
        <w:rPr>
          <w:rFonts w:ascii="Arial" w:hAnsi="Arial" w:cs="Arial"/>
          <w:sz w:val="20"/>
          <w:szCs w:val="20"/>
        </w:rPr>
        <w:t>The Contractual Professional Development Fund (article 28 of the Collective Agreement) was created as a result of the Sunrise School Division and Sunrise Teachers’ Association collective bargaining in the 2011-2012 school year. For the purposes of Professional Development, all professional staff is considered to be teachers as per the Collective Agreement.</w:t>
      </w:r>
    </w:p>
    <w:p w14:paraId="1FB284CB" w14:textId="77777777" w:rsidR="00027EB9" w:rsidRPr="00865547" w:rsidRDefault="00027EB9" w:rsidP="00027EB9">
      <w:pPr>
        <w:ind w:left="-720"/>
        <w:rPr>
          <w:rFonts w:ascii="Arial" w:hAnsi="Arial" w:cs="Arial"/>
          <w:sz w:val="20"/>
          <w:szCs w:val="20"/>
        </w:rPr>
      </w:pPr>
    </w:p>
    <w:p w14:paraId="1E9D2057" w14:textId="735BFD0A" w:rsidR="00027EB9" w:rsidRPr="00865547" w:rsidRDefault="00027EB9" w:rsidP="00402E4D">
      <w:pPr>
        <w:rPr>
          <w:rFonts w:ascii="Arial" w:hAnsi="Arial" w:cs="Arial"/>
          <w:sz w:val="20"/>
          <w:szCs w:val="20"/>
        </w:rPr>
      </w:pPr>
      <w:r w:rsidRPr="00865547">
        <w:rPr>
          <w:rFonts w:ascii="Arial" w:hAnsi="Arial" w:cs="Arial"/>
          <w:sz w:val="20"/>
          <w:szCs w:val="20"/>
        </w:rPr>
        <w:t>The Contractual Professional Development Fund (CPDF) is intended to stimulate individual</w:t>
      </w:r>
      <w:r w:rsidRPr="00865547">
        <w:rPr>
          <w:rFonts w:ascii="Arial" w:hAnsi="Arial" w:cs="Arial"/>
          <w:color w:val="FF0000"/>
          <w:sz w:val="20"/>
          <w:szCs w:val="20"/>
        </w:rPr>
        <w:t xml:space="preserve"> </w:t>
      </w:r>
      <w:r w:rsidRPr="00865547">
        <w:rPr>
          <w:rFonts w:ascii="Arial" w:hAnsi="Arial" w:cs="Arial"/>
          <w:sz w:val="20"/>
          <w:szCs w:val="20"/>
        </w:rPr>
        <w:t xml:space="preserve">professional growth and provide financial assistance for as many teachers as possible. All teachers, except those on leave, have access to funds regardless of contract time. </w:t>
      </w:r>
    </w:p>
    <w:p w14:paraId="0CEE63C1" w14:textId="77777777" w:rsidR="00027EB9" w:rsidRPr="00865547" w:rsidRDefault="00027EB9" w:rsidP="00027EB9">
      <w:pPr>
        <w:ind w:left="-720"/>
        <w:rPr>
          <w:rFonts w:ascii="Arial" w:hAnsi="Arial" w:cs="Arial"/>
          <w:sz w:val="20"/>
          <w:szCs w:val="20"/>
        </w:rPr>
      </w:pPr>
    </w:p>
    <w:p w14:paraId="307594CB" w14:textId="77777777" w:rsidR="00027EB9" w:rsidRPr="00865547" w:rsidRDefault="00027EB9" w:rsidP="00402E4D">
      <w:pPr>
        <w:rPr>
          <w:rFonts w:ascii="Arial" w:hAnsi="Arial" w:cs="Arial"/>
          <w:sz w:val="20"/>
          <w:szCs w:val="20"/>
        </w:rPr>
      </w:pPr>
      <w:r w:rsidRPr="00865547">
        <w:rPr>
          <w:rFonts w:ascii="Arial" w:hAnsi="Arial" w:cs="Arial"/>
          <w:sz w:val="20"/>
          <w:szCs w:val="20"/>
        </w:rPr>
        <w:t xml:space="preserve">This assistance will be used to fund attendance at conferences, seminars, webinars, workshops, and professional programs organized by outside agencies. It may also be used to fund attendance for collaborative, teacher-initiated professional development activities as per the guidelines. </w:t>
      </w:r>
    </w:p>
    <w:p w14:paraId="29D9F3A2" w14:textId="77777777" w:rsidR="00027EB9" w:rsidRPr="00865547" w:rsidRDefault="00027EB9" w:rsidP="00027EB9">
      <w:pPr>
        <w:ind w:left="-720"/>
        <w:rPr>
          <w:rFonts w:ascii="Arial" w:hAnsi="Arial" w:cs="Arial"/>
          <w:sz w:val="20"/>
          <w:szCs w:val="20"/>
        </w:rPr>
      </w:pPr>
    </w:p>
    <w:p w14:paraId="2964570F" w14:textId="2B07543B" w:rsidR="00027EB9" w:rsidRPr="00865547" w:rsidRDefault="00027EB9" w:rsidP="00402E4D">
      <w:pPr>
        <w:rPr>
          <w:rFonts w:ascii="Arial" w:hAnsi="Arial" w:cs="Arial"/>
          <w:sz w:val="20"/>
          <w:szCs w:val="20"/>
        </w:rPr>
      </w:pPr>
      <w:r w:rsidRPr="00865547">
        <w:rPr>
          <w:rFonts w:ascii="Arial" w:hAnsi="Arial" w:cs="Arial"/>
          <w:sz w:val="20"/>
          <w:szCs w:val="20"/>
        </w:rPr>
        <w:t>The fund is intended to assist teachers in their professional development. It is recognized that this development will be of the kind that is beneficial to the division. An example of these benefits includes the sharing of information with other staff members and the development of expertise in areas deemed to be priorities in the division.</w:t>
      </w:r>
    </w:p>
    <w:p w14:paraId="69335D4F" w14:textId="77777777" w:rsidR="00D374AE" w:rsidRPr="00865547" w:rsidRDefault="00D374AE" w:rsidP="00027EB9">
      <w:pPr>
        <w:ind w:left="-720"/>
        <w:rPr>
          <w:rFonts w:ascii="Arial" w:hAnsi="Arial" w:cs="Arial"/>
        </w:rPr>
      </w:pPr>
    </w:p>
    <w:p w14:paraId="2736D01F" w14:textId="77777777" w:rsidR="00027EB9" w:rsidRPr="00865547" w:rsidRDefault="00027EB9" w:rsidP="00402E4D">
      <w:pPr>
        <w:widowControl w:val="0"/>
        <w:autoSpaceDE w:val="0"/>
        <w:autoSpaceDN w:val="0"/>
        <w:rPr>
          <w:rFonts w:ascii="Arial" w:hAnsi="Arial" w:cs="Arial"/>
          <w:b/>
          <w:bCs/>
          <w:sz w:val="20"/>
          <w:szCs w:val="20"/>
        </w:rPr>
      </w:pPr>
      <w:r w:rsidRPr="00865547">
        <w:rPr>
          <w:rFonts w:ascii="Arial" w:hAnsi="Arial" w:cs="Arial"/>
          <w:b/>
          <w:bCs/>
          <w:sz w:val="20"/>
          <w:szCs w:val="20"/>
        </w:rPr>
        <w:t>Although the fund is intended to assist teachers in their professional development, it is recognized that this development will be of a kind that is also beneficial to the Division.</w:t>
      </w:r>
    </w:p>
    <w:p w14:paraId="7CDAFD0A" w14:textId="77777777" w:rsidR="00027EB9" w:rsidRPr="00865547" w:rsidRDefault="00027EB9" w:rsidP="00027EB9">
      <w:pPr>
        <w:widowControl w:val="0"/>
        <w:autoSpaceDE w:val="0"/>
        <w:autoSpaceDN w:val="0"/>
        <w:ind w:hanging="720"/>
        <w:rPr>
          <w:rFonts w:ascii="Arial" w:hAnsi="Arial" w:cs="Arial"/>
          <w:sz w:val="20"/>
          <w:szCs w:val="20"/>
        </w:rPr>
      </w:pPr>
    </w:p>
    <w:p w14:paraId="782A6948" w14:textId="77777777" w:rsidR="00027EB9" w:rsidRPr="00865547" w:rsidRDefault="00027EB9" w:rsidP="00027EB9">
      <w:pPr>
        <w:widowControl w:val="0"/>
        <w:numPr>
          <w:ilvl w:val="0"/>
          <w:numId w:val="6"/>
        </w:numPr>
        <w:tabs>
          <w:tab w:val="left" w:pos="684"/>
        </w:tabs>
        <w:autoSpaceDE w:val="0"/>
        <w:autoSpaceDN w:val="0"/>
        <w:spacing w:after="200" w:line="276" w:lineRule="auto"/>
        <w:rPr>
          <w:rFonts w:ascii="Arial" w:hAnsi="Arial" w:cs="Arial"/>
          <w:b/>
          <w:bCs/>
          <w:sz w:val="20"/>
          <w:szCs w:val="20"/>
        </w:rPr>
      </w:pPr>
      <w:r w:rsidRPr="00865547">
        <w:rPr>
          <w:rFonts w:ascii="Arial" w:hAnsi="Arial" w:cs="Arial"/>
          <w:b/>
          <w:bCs/>
          <w:sz w:val="20"/>
          <w:szCs w:val="20"/>
        </w:rPr>
        <w:t>Contractual Professional Development Fund Committee</w:t>
      </w:r>
    </w:p>
    <w:p w14:paraId="0E15EAB7" w14:textId="36BA1288" w:rsidR="00027EB9" w:rsidRPr="00865547" w:rsidRDefault="00B170A2" w:rsidP="00B170A2">
      <w:pPr>
        <w:widowControl w:val="0"/>
        <w:tabs>
          <w:tab w:val="left" w:pos="142"/>
        </w:tabs>
        <w:autoSpaceDE w:val="0"/>
        <w:autoSpaceDN w:val="0"/>
        <w:spacing w:after="200" w:line="276" w:lineRule="auto"/>
        <w:rPr>
          <w:rFonts w:ascii="Arial" w:hAnsi="Arial" w:cs="Arial"/>
          <w:b/>
          <w:bCs/>
          <w:sz w:val="20"/>
          <w:szCs w:val="20"/>
        </w:rPr>
      </w:pPr>
      <w:r w:rsidRPr="00865547">
        <w:rPr>
          <w:rFonts w:ascii="Arial" w:hAnsi="Arial" w:cs="Arial"/>
          <w:b/>
          <w:bCs/>
          <w:sz w:val="20"/>
          <w:szCs w:val="20"/>
        </w:rPr>
        <w:tab/>
      </w:r>
      <w:r w:rsidR="006B6401" w:rsidRPr="00865547">
        <w:rPr>
          <w:rFonts w:ascii="Arial" w:hAnsi="Arial" w:cs="Arial"/>
          <w:b/>
          <w:bCs/>
          <w:sz w:val="20"/>
          <w:szCs w:val="20"/>
        </w:rPr>
        <w:tab/>
      </w:r>
      <w:r w:rsidR="00E46BAE" w:rsidRPr="00865547">
        <w:rPr>
          <w:rFonts w:ascii="Arial" w:hAnsi="Arial" w:cs="Arial"/>
          <w:b/>
          <w:bCs/>
          <w:sz w:val="20"/>
          <w:szCs w:val="20"/>
        </w:rPr>
        <w:t xml:space="preserve">1.01 – </w:t>
      </w:r>
      <w:r w:rsidR="00027EB9" w:rsidRPr="00865547">
        <w:rPr>
          <w:rFonts w:ascii="Arial" w:hAnsi="Arial" w:cs="Arial"/>
          <w:b/>
          <w:bCs/>
          <w:sz w:val="20"/>
          <w:szCs w:val="20"/>
        </w:rPr>
        <w:t>Membership</w:t>
      </w:r>
    </w:p>
    <w:p w14:paraId="79DA362F" w14:textId="1B65CD6A" w:rsidR="00027EB9" w:rsidRPr="00865547" w:rsidRDefault="00027EB9" w:rsidP="00027EB9">
      <w:pPr>
        <w:widowControl w:val="0"/>
        <w:tabs>
          <w:tab w:val="left" w:pos="684"/>
        </w:tabs>
        <w:autoSpaceDE w:val="0"/>
        <w:autoSpaceDN w:val="0"/>
        <w:rPr>
          <w:rFonts w:ascii="Arial" w:hAnsi="Arial" w:cs="Arial"/>
          <w:bCs/>
          <w:sz w:val="20"/>
          <w:szCs w:val="20"/>
        </w:rPr>
      </w:pPr>
      <w:r w:rsidRPr="00865547">
        <w:rPr>
          <w:rFonts w:ascii="Arial" w:hAnsi="Arial" w:cs="Arial"/>
          <w:bCs/>
          <w:sz w:val="20"/>
          <w:szCs w:val="20"/>
        </w:rPr>
        <w:t xml:space="preserve">         The Contractual Professional Development Fund Committee shall consist of up to five (5) members:</w:t>
      </w:r>
    </w:p>
    <w:p w14:paraId="2B862577" w14:textId="77777777" w:rsidR="006B6401" w:rsidRPr="00865547" w:rsidRDefault="006B6401" w:rsidP="00027EB9">
      <w:pPr>
        <w:widowControl w:val="0"/>
        <w:tabs>
          <w:tab w:val="left" w:pos="684"/>
        </w:tabs>
        <w:autoSpaceDE w:val="0"/>
        <w:autoSpaceDN w:val="0"/>
        <w:rPr>
          <w:rFonts w:ascii="Arial" w:hAnsi="Arial" w:cs="Arial"/>
          <w:bCs/>
          <w:sz w:val="20"/>
          <w:szCs w:val="20"/>
        </w:rPr>
      </w:pPr>
    </w:p>
    <w:p w14:paraId="435DA2C2" w14:textId="77777777" w:rsidR="00027EB9" w:rsidRPr="00865547" w:rsidRDefault="00027EB9" w:rsidP="00027EB9">
      <w:pPr>
        <w:widowControl w:val="0"/>
        <w:numPr>
          <w:ilvl w:val="1"/>
          <w:numId w:val="42"/>
        </w:numPr>
        <w:tabs>
          <w:tab w:val="left" w:pos="684"/>
        </w:tabs>
        <w:autoSpaceDE w:val="0"/>
        <w:autoSpaceDN w:val="0"/>
        <w:spacing w:after="200" w:line="276" w:lineRule="auto"/>
        <w:rPr>
          <w:rFonts w:ascii="Arial" w:hAnsi="Arial" w:cs="Arial"/>
          <w:bCs/>
          <w:sz w:val="20"/>
          <w:szCs w:val="20"/>
        </w:rPr>
      </w:pPr>
      <w:r w:rsidRPr="00865547">
        <w:rPr>
          <w:rFonts w:ascii="Arial" w:hAnsi="Arial" w:cs="Arial"/>
          <w:bCs/>
          <w:sz w:val="20"/>
          <w:szCs w:val="20"/>
        </w:rPr>
        <w:t>The Association President</w:t>
      </w:r>
    </w:p>
    <w:p w14:paraId="7A39C5B7" w14:textId="77777777" w:rsidR="00027EB9" w:rsidRPr="00865547" w:rsidRDefault="00027EB9" w:rsidP="00027EB9">
      <w:pPr>
        <w:widowControl w:val="0"/>
        <w:numPr>
          <w:ilvl w:val="1"/>
          <w:numId w:val="42"/>
        </w:numPr>
        <w:tabs>
          <w:tab w:val="left" w:pos="684"/>
        </w:tabs>
        <w:autoSpaceDE w:val="0"/>
        <w:autoSpaceDN w:val="0"/>
        <w:spacing w:after="200" w:line="276" w:lineRule="auto"/>
        <w:rPr>
          <w:rFonts w:ascii="Arial" w:hAnsi="Arial" w:cs="Arial"/>
          <w:bCs/>
          <w:sz w:val="20"/>
          <w:szCs w:val="20"/>
        </w:rPr>
      </w:pPr>
      <w:r w:rsidRPr="00865547">
        <w:rPr>
          <w:rFonts w:ascii="Arial" w:hAnsi="Arial" w:cs="Arial"/>
          <w:bCs/>
          <w:sz w:val="20"/>
          <w:szCs w:val="20"/>
        </w:rPr>
        <w:t>Professional Development Chairperson</w:t>
      </w:r>
    </w:p>
    <w:p w14:paraId="1562E423" w14:textId="77777777" w:rsidR="00027EB9" w:rsidRPr="00865547" w:rsidRDefault="00027EB9" w:rsidP="00027EB9">
      <w:pPr>
        <w:widowControl w:val="0"/>
        <w:numPr>
          <w:ilvl w:val="1"/>
          <w:numId w:val="42"/>
        </w:numPr>
        <w:tabs>
          <w:tab w:val="left" w:pos="684"/>
        </w:tabs>
        <w:autoSpaceDE w:val="0"/>
        <w:autoSpaceDN w:val="0"/>
        <w:spacing w:after="200" w:line="276" w:lineRule="auto"/>
        <w:rPr>
          <w:rFonts w:ascii="Arial" w:hAnsi="Arial" w:cs="Arial"/>
          <w:bCs/>
          <w:sz w:val="20"/>
          <w:szCs w:val="20"/>
        </w:rPr>
      </w:pPr>
      <w:r w:rsidRPr="00865547">
        <w:rPr>
          <w:rFonts w:ascii="Arial" w:hAnsi="Arial" w:cs="Arial"/>
          <w:bCs/>
          <w:sz w:val="20"/>
          <w:szCs w:val="20"/>
        </w:rPr>
        <w:t>Up to three (3) members-at-large</w:t>
      </w:r>
    </w:p>
    <w:p w14:paraId="0DD6C080" w14:textId="4E3855D6" w:rsidR="00027EB9" w:rsidRPr="00865547" w:rsidRDefault="00027EB9" w:rsidP="00027EB9">
      <w:pPr>
        <w:widowControl w:val="0"/>
        <w:tabs>
          <w:tab w:val="left" w:pos="684"/>
        </w:tabs>
        <w:autoSpaceDE w:val="0"/>
        <w:autoSpaceDN w:val="0"/>
        <w:rPr>
          <w:rFonts w:ascii="Arial" w:hAnsi="Arial" w:cs="Arial"/>
          <w:bCs/>
          <w:sz w:val="20"/>
          <w:szCs w:val="20"/>
        </w:rPr>
      </w:pPr>
      <w:r w:rsidRPr="00865547">
        <w:rPr>
          <w:rFonts w:ascii="Arial" w:hAnsi="Arial" w:cs="Arial"/>
          <w:bCs/>
          <w:sz w:val="20"/>
          <w:szCs w:val="20"/>
        </w:rPr>
        <w:t xml:space="preserve">        The members-at-large shall be appointed by the committee chair and approved by council.</w:t>
      </w:r>
    </w:p>
    <w:p w14:paraId="6241C131" w14:textId="77777777" w:rsidR="00AB734D" w:rsidRPr="00865547" w:rsidRDefault="00AB734D" w:rsidP="00027EB9">
      <w:pPr>
        <w:widowControl w:val="0"/>
        <w:tabs>
          <w:tab w:val="left" w:pos="684"/>
        </w:tabs>
        <w:autoSpaceDE w:val="0"/>
        <w:autoSpaceDN w:val="0"/>
        <w:rPr>
          <w:rFonts w:ascii="Arial" w:hAnsi="Arial" w:cs="Arial"/>
          <w:bCs/>
          <w:sz w:val="20"/>
          <w:szCs w:val="20"/>
        </w:rPr>
      </w:pPr>
    </w:p>
    <w:p w14:paraId="02A3A14E" w14:textId="4610E907" w:rsidR="00027EB9" w:rsidRPr="00865547" w:rsidRDefault="00B170A2" w:rsidP="00B170A2">
      <w:pPr>
        <w:widowControl w:val="0"/>
        <w:tabs>
          <w:tab w:val="left" w:pos="142"/>
        </w:tabs>
        <w:autoSpaceDE w:val="0"/>
        <w:autoSpaceDN w:val="0"/>
        <w:spacing w:after="200" w:line="276" w:lineRule="auto"/>
        <w:rPr>
          <w:rFonts w:ascii="Arial" w:hAnsi="Arial" w:cs="Arial"/>
          <w:b/>
          <w:bCs/>
          <w:sz w:val="20"/>
          <w:szCs w:val="20"/>
        </w:rPr>
      </w:pPr>
      <w:r w:rsidRPr="00865547">
        <w:rPr>
          <w:rFonts w:ascii="Arial" w:hAnsi="Arial" w:cs="Arial"/>
          <w:b/>
          <w:bCs/>
          <w:sz w:val="20"/>
          <w:szCs w:val="20"/>
        </w:rPr>
        <w:tab/>
      </w:r>
      <w:r w:rsidR="006B6401" w:rsidRPr="00865547">
        <w:rPr>
          <w:rFonts w:ascii="Arial" w:hAnsi="Arial" w:cs="Arial"/>
          <w:b/>
          <w:bCs/>
          <w:sz w:val="20"/>
          <w:szCs w:val="20"/>
        </w:rPr>
        <w:tab/>
      </w:r>
      <w:r w:rsidR="00E46BAE" w:rsidRPr="00865547">
        <w:rPr>
          <w:rFonts w:ascii="Arial" w:hAnsi="Arial" w:cs="Arial"/>
          <w:b/>
          <w:bCs/>
          <w:sz w:val="20"/>
          <w:szCs w:val="20"/>
        </w:rPr>
        <w:t xml:space="preserve">1.02 – </w:t>
      </w:r>
      <w:r w:rsidR="00027EB9" w:rsidRPr="00865547">
        <w:rPr>
          <w:rFonts w:ascii="Arial" w:hAnsi="Arial" w:cs="Arial"/>
          <w:b/>
          <w:bCs/>
          <w:sz w:val="20"/>
          <w:szCs w:val="20"/>
        </w:rPr>
        <w:t>Duties and Responsibilities</w:t>
      </w:r>
    </w:p>
    <w:p w14:paraId="5A6FE6A8" w14:textId="5458046C" w:rsidR="00027EB9" w:rsidRPr="00865547" w:rsidRDefault="00027EB9" w:rsidP="00027EB9">
      <w:pPr>
        <w:widowControl w:val="0"/>
        <w:tabs>
          <w:tab w:val="left" w:pos="1134"/>
        </w:tabs>
        <w:autoSpaceDE w:val="0"/>
        <w:autoSpaceDN w:val="0"/>
        <w:rPr>
          <w:rFonts w:ascii="Arial" w:hAnsi="Arial" w:cs="Arial"/>
          <w:bCs/>
          <w:sz w:val="20"/>
          <w:szCs w:val="20"/>
        </w:rPr>
      </w:pPr>
      <w:r w:rsidRPr="00865547">
        <w:rPr>
          <w:rFonts w:ascii="Arial" w:hAnsi="Arial" w:cs="Arial"/>
          <w:bCs/>
          <w:sz w:val="20"/>
          <w:szCs w:val="20"/>
        </w:rPr>
        <w:t xml:space="preserve">        </w:t>
      </w:r>
      <w:r w:rsidR="006B6401" w:rsidRPr="00865547">
        <w:rPr>
          <w:rFonts w:ascii="Arial" w:hAnsi="Arial" w:cs="Arial"/>
          <w:bCs/>
          <w:sz w:val="20"/>
          <w:szCs w:val="20"/>
        </w:rPr>
        <w:tab/>
      </w:r>
      <w:r w:rsidRPr="00865547">
        <w:rPr>
          <w:rFonts w:ascii="Arial" w:hAnsi="Arial" w:cs="Arial"/>
          <w:bCs/>
          <w:sz w:val="20"/>
          <w:szCs w:val="20"/>
        </w:rPr>
        <w:t>The Contractual Professional Development Fund Committee shall have the responsibility to:</w:t>
      </w:r>
    </w:p>
    <w:p w14:paraId="4FAE73EE" w14:textId="77777777" w:rsidR="006B6401" w:rsidRPr="00865547" w:rsidRDefault="006B6401" w:rsidP="00027EB9">
      <w:pPr>
        <w:widowControl w:val="0"/>
        <w:tabs>
          <w:tab w:val="left" w:pos="1134"/>
        </w:tabs>
        <w:autoSpaceDE w:val="0"/>
        <w:autoSpaceDN w:val="0"/>
        <w:rPr>
          <w:rFonts w:ascii="Arial" w:hAnsi="Arial" w:cs="Arial"/>
          <w:bCs/>
          <w:sz w:val="20"/>
          <w:szCs w:val="20"/>
        </w:rPr>
      </w:pPr>
    </w:p>
    <w:p w14:paraId="11F09327" w14:textId="77777777" w:rsidR="00027EB9" w:rsidRPr="00865547" w:rsidRDefault="00027EB9" w:rsidP="00027EB9">
      <w:pPr>
        <w:widowControl w:val="0"/>
        <w:numPr>
          <w:ilvl w:val="1"/>
          <w:numId w:val="43"/>
        </w:numPr>
        <w:tabs>
          <w:tab w:val="left" w:pos="1134"/>
        </w:tabs>
        <w:autoSpaceDE w:val="0"/>
        <w:autoSpaceDN w:val="0"/>
        <w:spacing w:after="200" w:line="276" w:lineRule="auto"/>
        <w:rPr>
          <w:rFonts w:ascii="Arial" w:hAnsi="Arial" w:cs="Arial"/>
          <w:bCs/>
          <w:sz w:val="20"/>
          <w:szCs w:val="20"/>
        </w:rPr>
      </w:pPr>
      <w:r w:rsidRPr="00865547">
        <w:rPr>
          <w:rFonts w:ascii="Arial" w:hAnsi="Arial" w:cs="Arial"/>
          <w:bCs/>
          <w:sz w:val="20"/>
          <w:szCs w:val="20"/>
        </w:rPr>
        <w:t>Ensure that the CPDF functions as outlined by the Collective Agreement</w:t>
      </w:r>
    </w:p>
    <w:p w14:paraId="5549FAA9" w14:textId="77777777" w:rsidR="00027EB9" w:rsidRPr="00865547" w:rsidRDefault="00027EB9" w:rsidP="00027EB9">
      <w:pPr>
        <w:widowControl w:val="0"/>
        <w:numPr>
          <w:ilvl w:val="1"/>
          <w:numId w:val="43"/>
        </w:numPr>
        <w:tabs>
          <w:tab w:val="left" w:pos="1134"/>
        </w:tabs>
        <w:autoSpaceDE w:val="0"/>
        <w:autoSpaceDN w:val="0"/>
        <w:spacing w:after="200" w:line="276" w:lineRule="auto"/>
        <w:rPr>
          <w:rFonts w:ascii="Arial" w:hAnsi="Arial" w:cs="Arial"/>
          <w:bCs/>
          <w:sz w:val="20"/>
          <w:szCs w:val="20"/>
        </w:rPr>
      </w:pPr>
      <w:r w:rsidRPr="00865547">
        <w:rPr>
          <w:rFonts w:ascii="Arial" w:hAnsi="Arial" w:cs="Arial"/>
          <w:bCs/>
          <w:sz w:val="20"/>
          <w:szCs w:val="20"/>
        </w:rPr>
        <w:t>Review and make decisions on individual CPDF applications</w:t>
      </w:r>
    </w:p>
    <w:p w14:paraId="122207C7" w14:textId="77777777" w:rsidR="00027EB9" w:rsidRPr="00865547" w:rsidRDefault="00027EB9" w:rsidP="00027EB9">
      <w:pPr>
        <w:widowControl w:val="0"/>
        <w:numPr>
          <w:ilvl w:val="1"/>
          <w:numId w:val="43"/>
        </w:numPr>
        <w:tabs>
          <w:tab w:val="left" w:pos="1134"/>
        </w:tabs>
        <w:autoSpaceDE w:val="0"/>
        <w:autoSpaceDN w:val="0"/>
        <w:spacing w:after="200" w:line="276" w:lineRule="auto"/>
        <w:rPr>
          <w:rFonts w:ascii="Arial" w:hAnsi="Arial" w:cs="Arial"/>
          <w:bCs/>
          <w:sz w:val="20"/>
          <w:szCs w:val="20"/>
        </w:rPr>
      </w:pPr>
      <w:r w:rsidRPr="00865547">
        <w:rPr>
          <w:rFonts w:ascii="Arial" w:hAnsi="Arial" w:cs="Arial"/>
          <w:bCs/>
          <w:sz w:val="20"/>
          <w:szCs w:val="20"/>
        </w:rPr>
        <w:t>Review reports on the activity of the CPDF on a regular basis</w:t>
      </w:r>
    </w:p>
    <w:p w14:paraId="3E9123BA" w14:textId="72A26359" w:rsidR="00027EB9" w:rsidRPr="00865547" w:rsidRDefault="00027EB9" w:rsidP="00027EB9">
      <w:pPr>
        <w:widowControl w:val="0"/>
        <w:numPr>
          <w:ilvl w:val="1"/>
          <w:numId w:val="43"/>
        </w:numPr>
        <w:tabs>
          <w:tab w:val="left" w:pos="1134"/>
        </w:tabs>
        <w:autoSpaceDE w:val="0"/>
        <w:autoSpaceDN w:val="0"/>
        <w:spacing w:after="200" w:line="276" w:lineRule="auto"/>
        <w:rPr>
          <w:rFonts w:ascii="Arial" w:hAnsi="Arial" w:cs="Arial"/>
          <w:bCs/>
          <w:sz w:val="20"/>
          <w:szCs w:val="20"/>
        </w:rPr>
      </w:pPr>
      <w:r w:rsidRPr="00865547">
        <w:rPr>
          <w:rFonts w:ascii="Arial" w:hAnsi="Arial" w:cs="Arial"/>
          <w:bCs/>
          <w:sz w:val="20"/>
          <w:szCs w:val="20"/>
        </w:rPr>
        <w:t>Provide information to the Sunrise School Division and the Sunrise Teachers’ Association on the experience of the CPDF</w:t>
      </w:r>
    </w:p>
    <w:p w14:paraId="5ACA5121" w14:textId="77777777" w:rsidR="006B6401" w:rsidRPr="00865547" w:rsidRDefault="006B6401" w:rsidP="006B6401">
      <w:pPr>
        <w:widowControl w:val="0"/>
        <w:tabs>
          <w:tab w:val="left" w:pos="1134"/>
        </w:tabs>
        <w:autoSpaceDE w:val="0"/>
        <w:autoSpaceDN w:val="0"/>
        <w:spacing w:after="200" w:line="276" w:lineRule="auto"/>
        <w:rPr>
          <w:rFonts w:ascii="Arial" w:hAnsi="Arial" w:cs="Arial"/>
          <w:bCs/>
          <w:sz w:val="20"/>
          <w:szCs w:val="20"/>
        </w:rPr>
      </w:pPr>
    </w:p>
    <w:p w14:paraId="61146684" w14:textId="13BC9E48" w:rsidR="00027EB9" w:rsidRPr="00865547" w:rsidRDefault="00B170A2" w:rsidP="00B170A2">
      <w:pPr>
        <w:widowControl w:val="0"/>
        <w:tabs>
          <w:tab w:val="left" w:pos="142"/>
        </w:tabs>
        <w:autoSpaceDE w:val="0"/>
        <w:autoSpaceDN w:val="0"/>
        <w:spacing w:after="200" w:line="276" w:lineRule="auto"/>
        <w:rPr>
          <w:rFonts w:ascii="Arial" w:hAnsi="Arial" w:cs="Arial"/>
          <w:b/>
          <w:bCs/>
          <w:sz w:val="20"/>
          <w:szCs w:val="20"/>
        </w:rPr>
      </w:pPr>
      <w:r w:rsidRPr="00865547">
        <w:rPr>
          <w:rFonts w:ascii="Arial" w:hAnsi="Arial" w:cs="Arial"/>
          <w:b/>
          <w:bCs/>
          <w:sz w:val="20"/>
          <w:szCs w:val="20"/>
        </w:rPr>
        <w:lastRenderedPageBreak/>
        <w:tab/>
      </w:r>
      <w:r w:rsidR="006B6401" w:rsidRPr="00865547">
        <w:rPr>
          <w:rFonts w:ascii="Arial" w:hAnsi="Arial" w:cs="Arial"/>
          <w:b/>
          <w:bCs/>
          <w:sz w:val="20"/>
          <w:szCs w:val="20"/>
        </w:rPr>
        <w:tab/>
      </w:r>
      <w:r w:rsidR="00E46BAE" w:rsidRPr="00865547">
        <w:rPr>
          <w:rFonts w:ascii="Arial" w:hAnsi="Arial" w:cs="Arial"/>
          <w:b/>
          <w:bCs/>
          <w:sz w:val="20"/>
          <w:szCs w:val="20"/>
        </w:rPr>
        <w:t xml:space="preserve">1.03 – </w:t>
      </w:r>
      <w:r w:rsidR="00027EB9" w:rsidRPr="00865547">
        <w:rPr>
          <w:rFonts w:ascii="Arial" w:hAnsi="Arial" w:cs="Arial"/>
          <w:b/>
          <w:bCs/>
          <w:sz w:val="20"/>
          <w:szCs w:val="20"/>
        </w:rPr>
        <w:t>Chairperson</w:t>
      </w:r>
    </w:p>
    <w:p w14:paraId="2D574D10" w14:textId="7A2459FB" w:rsidR="006B6401" w:rsidRPr="00865547" w:rsidRDefault="006B6401" w:rsidP="004329F7">
      <w:pPr>
        <w:widowControl w:val="0"/>
        <w:tabs>
          <w:tab w:val="left" w:pos="684"/>
        </w:tabs>
        <w:autoSpaceDE w:val="0"/>
        <w:autoSpaceDN w:val="0"/>
        <w:spacing w:after="200" w:line="276" w:lineRule="auto"/>
        <w:ind w:left="686"/>
        <w:jc w:val="both"/>
        <w:rPr>
          <w:rFonts w:ascii="Arial" w:hAnsi="Arial" w:cs="Arial"/>
          <w:bCs/>
          <w:sz w:val="20"/>
          <w:szCs w:val="20"/>
        </w:rPr>
      </w:pPr>
      <w:r w:rsidRPr="00865547">
        <w:rPr>
          <w:rFonts w:ascii="Arial" w:hAnsi="Arial" w:cs="Arial"/>
          <w:bCs/>
          <w:sz w:val="20"/>
          <w:szCs w:val="20"/>
        </w:rPr>
        <w:tab/>
      </w:r>
      <w:r w:rsidR="00027EB9" w:rsidRPr="00865547">
        <w:rPr>
          <w:rFonts w:ascii="Arial" w:hAnsi="Arial" w:cs="Arial"/>
          <w:bCs/>
          <w:sz w:val="20"/>
          <w:szCs w:val="20"/>
        </w:rPr>
        <w:t>The chairperson shall be the STA Professional Development Chair or STA President in the absence of the STA Professional Development Chair.</w:t>
      </w:r>
    </w:p>
    <w:p w14:paraId="12971AE4" w14:textId="427CD804" w:rsidR="00027EB9" w:rsidRPr="00865547" w:rsidRDefault="001E4B6D" w:rsidP="001E4B6D">
      <w:pPr>
        <w:widowControl w:val="0"/>
        <w:tabs>
          <w:tab w:val="left" w:pos="792"/>
        </w:tabs>
        <w:autoSpaceDE w:val="0"/>
        <w:autoSpaceDN w:val="0"/>
        <w:spacing w:after="200" w:line="276" w:lineRule="auto"/>
        <w:rPr>
          <w:rFonts w:ascii="Arial" w:hAnsi="Arial" w:cs="Arial"/>
          <w:b/>
          <w:sz w:val="20"/>
          <w:szCs w:val="20"/>
        </w:rPr>
      </w:pPr>
      <w:r w:rsidRPr="00865547">
        <w:rPr>
          <w:rFonts w:ascii="Arial" w:hAnsi="Arial" w:cs="Arial"/>
          <w:b/>
          <w:sz w:val="20"/>
          <w:szCs w:val="20"/>
        </w:rPr>
        <w:t>2.</w:t>
      </w:r>
      <w:r w:rsidRPr="00865547">
        <w:rPr>
          <w:rFonts w:ascii="Arial" w:hAnsi="Arial" w:cs="Arial"/>
          <w:b/>
          <w:sz w:val="20"/>
          <w:szCs w:val="20"/>
        </w:rPr>
        <w:tab/>
      </w:r>
      <w:r w:rsidR="00027EB9" w:rsidRPr="00865547">
        <w:rPr>
          <w:rFonts w:ascii="Arial" w:hAnsi="Arial" w:cs="Arial"/>
          <w:b/>
          <w:sz w:val="20"/>
          <w:szCs w:val="20"/>
        </w:rPr>
        <w:t>Application Procedures</w:t>
      </w:r>
    </w:p>
    <w:p w14:paraId="49EF46B6" w14:textId="6CB91738" w:rsidR="00027EB9" w:rsidRPr="00865547" w:rsidRDefault="006B6401" w:rsidP="00B170A2">
      <w:pPr>
        <w:widowControl w:val="0"/>
        <w:tabs>
          <w:tab w:val="left" w:pos="426"/>
        </w:tabs>
        <w:autoSpaceDE w:val="0"/>
        <w:autoSpaceDN w:val="0"/>
        <w:spacing w:after="200" w:line="276" w:lineRule="auto"/>
        <w:rPr>
          <w:rFonts w:ascii="Arial" w:hAnsi="Arial" w:cs="Arial"/>
          <w:b/>
          <w:sz w:val="20"/>
          <w:szCs w:val="20"/>
        </w:rPr>
      </w:pPr>
      <w:r w:rsidRPr="00865547">
        <w:rPr>
          <w:rFonts w:ascii="Arial" w:hAnsi="Arial" w:cs="Arial"/>
          <w:b/>
          <w:sz w:val="20"/>
          <w:szCs w:val="20"/>
        </w:rPr>
        <w:tab/>
      </w:r>
      <w:r w:rsidRPr="00865547">
        <w:rPr>
          <w:rFonts w:ascii="Arial" w:hAnsi="Arial" w:cs="Arial"/>
          <w:b/>
          <w:sz w:val="20"/>
          <w:szCs w:val="20"/>
        </w:rPr>
        <w:tab/>
      </w:r>
      <w:r w:rsidR="00B170A2" w:rsidRPr="00865547">
        <w:rPr>
          <w:rFonts w:ascii="Arial" w:hAnsi="Arial" w:cs="Arial"/>
          <w:b/>
          <w:sz w:val="20"/>
          <w:szCs w:val="20"/>
        </w:rPr>
        <w:t xml:space="preserve">2.01 – </w:t>
      </w:r>
      <w:r w:rsidR="00027EB9" w:rsidRPr="00865547">
        <w:rPr>
          <w:rFonts w:ascii="Arial" w:hAnsi="Arial" w:cs="Arial"/>
          <w:b/>
          <w:sz w:val="20"/>
          <w:szCs w:val="20"/>
        </w:rPr>
        <w:t>Funding Period-</w:t>
      </w:r>
    </w:p>
    <w:p w14:paraId="7B78A28F" w14:textId="77777777" w:rsidR="00027EB9" w:rsidRPr="00865547" w:rsidRDefault="00027EB9" w:rsidP="00027EB9">
      <w:pPr>
        <w:widowControl w:val="0"/>
        <w:numPr>
          <w:ilvl w:val="1"/>
          <w:numId w:val="44"/>
        </w:numPr>
        <w:tabs>
          <w:tab w:val="left" w:pos="792"/>
        </w:tabs>
        <w:autoSpaceDE w:val="0"/>
        <w:autoSpaceDN w:val="0"/>
        <w:spacing w:after="200" w:line="276" w:lineRule="auto"/>
        <w:rPr>
          <w:rFonts w:ascii="Arial" w:hAnsi="Arial" w:cs="Arial"/>
          <w:sz w:val="20"/>
          <w:szCs w:val="20"/>
        </w:rPr>
      </w:pPr>
      <w:r w:rsidRPr="00865547">
        <w:rPr>
          <w:rFonts w:ascii="Arial" w:hAnsi="Arial" w:cs="Arial"/>
          <w:sz w:val="20"/>
          <w:szCs w:val="20"/>
        </w:rPr>
        <w:t>The funding year for the CPDF is from July 1-June 30. These dates are used to calculate the funding allocation maximum for any member. These calculations are based on the actual date of the activity, not the date of approval.</w:t>
      </w:r>
    </w:p>
    <w:p w14:paraId="5E013E1C" w14:textId="77777777" w:rsidR="00027EB9" w:rsidRPr="00865547" w:rsidRDefault="00027EB9" w:rsidP="00027EB9">
      <w:pPr>
        <w:widowControl w:val="0"/>
        <w:numPr>
          <w:ilvl w:val="1"/>
          <w:numId w:val="44"/>
        </w:numPr>
        <w:tabs>
          <w:tab w:val="left" w:pos="792"/>
        </w:tabs>
        <w:autoSpaceDE w:val="0"/>
        <w:autoSpaceDN w:val="0"/>
        <w:spacing w:after="200" w:line="276" w:lineRule="auto"/>
        <w:rPr>
          <w:rFonts w:ascii="Arial" w:hAnsi="Arial" w:cs="Arial"/>
          <w:sz w:val="20"/>
          <w:szCs w:val="20"/>
        </w:rPr>
      </w:pPr>
      <w:r w:rsidRPr="00865547">
        <w:rPr>
          <w:rFonts w:ascii="Arial" w:hAnsi="Arial" w:cs="Arial"/>
          <w:sz w:val="20"/>
          <w:szCs w:val="20"/>
        </w:rPr>
        <w:t>Applications for the subsequent school year will be accepted in the current school year, but will not be reviewed until March 1 of the current school year.</w:t>
      </w:r>
    </w:p>
    <w:p w14:paraId="70B8A33E" w14:textId="1CD33021" w:rsidR="00027EB9" w:rsidRPr="00865547" w:rsidRDefault="006B6401" w:rsidP="00B170A2">
      <w:pPr>
        <w:widowControl w:val="0"/>
        <w:tabs>
          <w:tab w:val="left" w:pos="426"/>
        </w:tabs>
        <w:autoSpaceDE w:val="0"/>
        <w:autoSpaceDN w:val="0"/>
        <w:spacing w:after="200" w:line="276" w:lineRule="auto"/>
        <w:rPr>
          <w:rFonts w:ascii="Arial" w:hAnsi="Arial" w:cs="Arial"/>
          <w:b/>
          <w:sz w:val="20"/>
          <w:szCs w:val="20"/>
        </w:rPr>
      </w:pPr>
      <w:r w:rsidRPr="00865547">
        <w:rPr>
          <w:rFonts w:ascii="Arial" w:hAnsi="Arial" w:cs="Arial"/>
          <w:b/>
          <w:sz w:val="20"/>
          <w:szCs w:val="20"/>
        </w:rPr>
        <w:tab/>
      </w:r>
      <w:r w:rsidRPr="00865547">
        <w:rPr>
          <w:rFonts w:ascii="Arial" w:hAnsi="Arial" w:cs="Arial"/>
          <w:b/>
          <w:sz w:val="20"/>
          <w:szCs w:val="20"/>
        </w:rPr>
        <w:tab/>
      </w:r>
      <w:r w:rsidR="00B170A2" w:rsidRPr="00865547">
        <w:rPr>
          <w:rFonts w:ascii="Arial" w:hAnsi="Arial" w:cs="Arial"/>
          <w:b/>
          <w:sz w:val="20"/>
          <w:szCs w:val="20"/>
        </w:rPr>
        <w:t xml:space="preserve">2.02 – </w:t>
      </w:r>
      <w:r w:rsidR="00027EB9" w:rsidRPr="00865547">
        <w:rPr>
          <w:rFonts w:ascii="Arial" w:hAnsi="Arial" w:cs="Arial"/>
          <w:b/>
          <w:sz w:val="20"/>
          <w:szCs w:val="20"/>
        </w:rPr>
        <w:t>Application Process-</w:t>
      </w:r>
    </w:p>
    <w:p w14:paraId="765B7104" w14:textId="22A22B80" w:rsidR="00027EB9" w:rsidRPr="00865547" w:rsidRDefault="00027EB9" w:rsidP="00027EB9">
      <w:pPr>
        <w:widowControl w:val="0"/>
        <w:numPr>
          <w:ilvl w:val="2"/>
          <w:numId w:val="9"/>
        </w:numPr>
        <w:tabs>
          <w:tab w:val="left" w:pos="792"/>
        </w:tabs>
        <w:autoSpaceDE w:val="0"/>
        <w:autoSpaceDN w:val="0"/>
        <w:spacing w:after="200" w:line="276" w:lineRule="auto"/>
        <w:ind w:left="1843" w:hanging="709"/>
        <w:rPr>
          <w:rFonts w:ascii="Arial" w:hAnsi="Arial" w:cs="Arial"/>
          <w:sz w:val="20"/>
          <w:szCs w:val="20"/>
        </w:rPr>
      </w:pPr>
      <w:r w:rsidRPr="00865547">
        <w:rPr>
          <w:rFonts w:ascii="Arial" w:hAnsi="Arial" w:cs="Arial"/>
          <w:sz w:val="20"/>
          <w:szCs w:val="20"/>
        </w:rPr>
        <w:t xml:space="preserve">      Applicants must complete the </w:t>
      </w:r>
      <w:r w:rsidR="00C7226B" w:rsidRPr="00201782">
        <w:rPr>
          <w:rFonts w:ascii="Arial" w:hAnsi="Arial" w:cs="Arial"/>
          <w:b/>
          <w:color w:val="000000" w:themeColor="text1"/>
          <w:sz w:val="20"/>
          <w:szCs w:val="20"/>
        </w:rPr>
        <w:t>202</w:t>
      </w:r>
      <w:r w:rsidR="00C7226B">
        <w:rPr>
          <w:rFonts w:ascii="Arial" w:hAnsi="Arial" w:cs="Arial"/>
          <w:b/>
          <w:color w:val="000000" w:themeColor="text1"/>
          <w:sz w:val="20"/>
          <w:szCs w:val="20"/>
        </w:rPr>
        <w:t>1</w:t>
      </w:r>
      <w:r w:rsidR="00C7226B" w:rsidRPr="00201782">
        <w:rPr>
          <w:rFonts w:ascii="Arial" w:hAnsi="Arial" w:cs="Arial"/>
          <w:b/>
          <w:color w:val="000000" w:themeColor="text1"/>
          <w:sz w:val="20"/>
          <w:szCs w:val="20"/>
        </w:rPr>
        <w:t xml:space="preserve"> - 2</w:t>
      </w:r>
      <w:r w:rsidR="00C7226B">
        <w:rPr>
          <w:rFonts w:ascii="Arial" w:hAnsi="Arial" w:cs="Arial"/>
          <w:b/>
          <w:color w:val="000000" w:themeColor="text1"/>
          <w:sz w:val="20"/>
          <w:szCs w:val="20"/>
        </w:rPr>
        <w:t>2</w:t>
      </w:r>
      <w:bookmarkStart w:id="0" w:name="_GoBack"/>
      <w:bookmarkEnd w:id="0"/>
      <w:r w:rsidR="008305A6" w:rsidRPr="0028074F">
        <w:rPr>
          <w:rFonts w:ascii="Arial" w:hAnsi="Arial" w:cs="Arial"/>
          <w:b/>
          <w:sz w:val="20"/>
          <w:szCs w:val="20"/>
        </w:rPr>
        <w:t xml:space="preserve"> </w:t>
      </w:r>
      <w:r w:rsidRPr="00865547">
        <w:rPr>
          <w:rFonts w:ascii="Arial" w:hAnsi="Arial" w:cs="Arial"/>
          <w:sz w:val="20"/>
          <w:szCs w:val="20"/>
        </w:rPr>
        <w:t>CPDF “Application Form”. The Application Form must include a copy of the program or conference brochure as well as the required registration form for the activity. In the event that a registration form is not available at time of application to the CPDF, suitable documentation confirming the approximate cost, date and location will suffice until current information and registration becomes available.</w:t>
      </w:r>
    </w:p>
    <w:p w14:paraId="2D0B8B15" w14:textId="60D89C64" w:rsidR="00027EB9" w:rsidRPr="00865547" w:rsidRDefault="00027EB9" w:rsidP="00027EB9">
      <w:pPr>
        <w:widowControl w:val="0"/>
        <w:numPr>
          <w:ilvl w:val="2"/>
          <w:numId w:val="9"/>
        </w:numPr>
        <w:tabs>
          <w:tab w:val="left" w:pos="792"/>
          <w:tab w:val="left" w:pos="1276"/>
          <w:tab w:val="num" w:pos="1843"/>
        </w:tabs>
        <w:autoSpaceDE w:val="0"/>
        <w:autoSpaceDN w:val="0"/>
        <w:spacing w:after="200" w:line="276" w:lineRule="auto"/>
        <w:ind w:left="1843" w:hanging="709"/>
        <w:rPr>
          <w:rFonts w:ascii="Arial" w:hAnsi="Arial" w:cs="Arial"/>
          <w:color w:val="000000" w:themeColor="text1"/>
          <w:sz w:val="20"/>
          <w:szCs w:val="20"/>
        </w:rPr>
      </w:pPr>
      <w:r w:rsidRPr="00865547">
        <w:rPr>
          <w:rFonts w:ascii="Arial" w:hAnsi="Arial" w:cs="Arial"/>
          <w:sz w:val="20"/>
          <w:szCs w:val="20"/>
        </w:rPr>
        <w:t xml:space="preserve">     All Application forms must have the principal and/or supervisor signature authorizing the leave.  </w:t>
      </w:r>
      <w:r w:rsidRPr="00865547">
        <w:rPr>
          <w:rFonts w:ascii="Arial" w:hAnsi="Arial" w:cs="Arial"/>
          <w:color w:val="000000" w:themeColor="text1"/>
          <w:sz w:val="20"/>
          <w:szCs w:val="20"/>
        </w:rPr>
        <w:t>Principals, Clinicians and Program Leaders require the signature of the Sup</w:t>
      </w:r>
      <w:r w:rsidR="002E588C" w:rsidRPr="00865547">
        <w:rPr>
          <w:rFonts w:ascii="Arial" w:hAnsi="Arial" w:cs="Arial"/>
          <w:color w:val="000000" w:themeColor="text1"/>
          <w:sz w:val="20"/>
          <w:szCs w:val="20"/>
        </w:rPr>
        <w:t>erintendent or designate.</w:t>
      </w:r>
    </w:p>
    <w:p w14:paraId="2EE37C5F" w14:textId="77777777" w:rsidR="00027EB9" w:rsidRPr="00865547" w:rsidRDefault="00027EB9" w:rsidP="00027EB9">
      <w:pPr>
        <w:widowControl w:val="0"/>
        <w:numPr>
          <w:ilvl w:val="2"/>
          <w:numId w:val="9"/>
        </w:numPr>
        <w:tabs>
          <w:tab w:val="left" w:pos="792"/>
          <w:tab w:val="num" w:pos="1843"/>
        </w:tabs>
        <w:autoSpaceDE w:val="0"/>
        <w:autoSpaceDN w:val="0"/>
        <w:spacing w:after="200" w:line="276" w:lineRule="auto"/>
        <w:ind w:left="1843" w:hanging="709"/>
        <w:rPr>
          <w:rFonts w:ascii="Arial" w:hAnsi="Arial" w:cs="Arial"/>
          <w:sz w:val="20"/>
          <w:szCs w:val="20"/>
        </w:rPr>
      </w:pPr>
      <w:r w:rsidRPr="00865547">
        <w:rPr>
          <w:rFonts w:ascii="Arial" w:hAnsi="Arial" w:cs="Arial"/>
          <w:sz w:val="20"/>
          <w:szCs w:val="20"/>
        </w:rPr>
        <w:t xml:space="preserve">     Applications with incomplete information or without appropriate documentation will be returned with a request for resubmission.</w:t>
      </w:r>
    </w:p>
    <w:p w14:paraId="5938D8CB" w14:textId="6B296366" w:rsidR="00027EB9" w:rsidRPr="00865547" w:rsidRDefault="00027EB9" w:rsidP="00402E4D">
      <w:pPr>
        <w:widowControl w:val="0"/>
        <w:numPr>
          <w:ilvl w:val="2"/>
          <w:numId w:val="9"/>
        </w:numPr>
        <w:tabs>
          <w:tab w:val="clear" w:pos="1571"/>
          <w:tab w:val="left" w:pos="1134"/>
        </w:tabs>
        <w:autoSpaceDE w:val="0"/>
        <w:autoSpaceDN w:val="0"/>
        <w:spacing w:line="276" w:lineRule="auto"/>
        <w:ind w:left="1843" w:hanging="709"/>
        <w:rPr>
          <w:rFonts w:ascii="Arial" w:hAnsi="Arial" w:cs="Arial"/>
          <w:b/>
          <w:sz w:val="20"/>
          <w:szCs w:val="20"/>
        </w:rPr>
      </w:pPr>
      <w:r w:rsidRPr="00865547">
        <w:rPr>
          <w:rFonts w:ascii="Arial" w:hAnsi="Arial" w:cs="Arial"/>
          <w:sz w:val="20"/>
          <w:szCs w:val="20"/>
        </w:rPr>
        <w:t>Please allow up to 10 days to process PD applications.  Applications must be received by the</w:t>
      </w:r>
      <w:r w:rsidR="00807DE9" w:rsidRPr="00865547">
        <w:rPr>
          <w:rFonts w:ascii="Arial" w:hAnsi="Arial" w:cs="Arial"/>
          <w:sz w:val="20"/>
          <w:szCs w:val="20"/>
        </w:rPr>
        <w:t xml:space="preserve"> </w:t>
      </w:r>
      <w:r w:rsidR="00C95629" w:rsidRPr="00865547">
        <w:rPr>
          <w:rFonts w:ascii="Arial" w:hAnsi="Arial" w:cs="Arial"/>
          <w:sz w:val="20"/>
          <w:szCs w:val="20"/>
        </w:rPr>
        <w:t>c</w:t>
      </w:r>
      <w:r w:rsidR="002E588C" w:rsidRPr="00865547">
        <w:rPr>
          <w:rFonts w:ascii="Arial" w:hAnsi="Arial" w:cs="Arial"/>
          <w:sz w:val="20"/>
          <w:szCs w:val="20"/>
        </w:rPr>
        <w:t>ommittee prior to the start of the activity.  Application forms received while the activity</w:t>
      </w:r>
      <w:r w:rsidR="00402E4D" w:rsidRPr="00865547">
        <w:rPr>
          <w:rFonts w:ascii="Arial" w:hAnsi="Arial" w:cs="Arial"/>
          <w:sz w:val="20"/>
          <w:szCs w:val="20"/>
        </w:rPr>
        <w:t xml:space="preserve"> </w:t>
      </w:r>
      <w:r w:rsidRPr="00865547">
        <w:rPr>
          <w:rFonts w:ascii="Arial" w:hAnsi="Arial" w:cs="Arial"/>
          <w:sz w:val="20"/>
          <w:szCs w:val="20"/>
        </w:rPr>
        <w:t xml:space="preserve">is in progress or after its completion WILL NOT BE CONSIDERED. </w:t>
      </w:r>
      <w:r w:rsidRPr="00865547">
        <w:rPr>
          <w:rFonts w:ascii="Arial" w:hAnsi="Arial" w:cs="Arial"/>
          <w:b/>
          <w:sz w:val="20"/>
          <w:szCs w:val="20"/>
        </w:rPr>
        <w:t xml:space="preserve">Applications are not </w:t>
      </w:r>
      <w:r w:rsidR="00402E4D" w:rsidRPr="00865547">
        <w:rPr>
          <w:rFonts w:ascii="Arial" w:hAnsi="Arial" w:cs="Arial"/>
          <w:b/>
          <w:sz w:val="20"/>
          <w:szCs w:val="20"/>
        </w:rPr>
        <w:t>c</w:t>
      </w:r>
      <w:r w:rsidRPr="00865547">
        <w:rPr>
          <w:rFonts w:ascii="Arial" w:hAnsi="Arial" w:cs="Arial"/>
          <w:b/>
          <w:sz w:val="20"/>
          <w:szCs w:val="20"/>
        </w:rPr>
        <w:t xml:space="preserve">onsidered approved until confirmation </w:t>
      </w:r>
      <w:r w:rsidRPr="00865547">
        <w:rPr>
          <w:rFonts w:ascii="Arial" w:hAnsi="Arial" w:cs="Arial"/>
          <w:b/>
          <w:color w:val="000000" w:themeColor="text1"/>
          <w:sz w:val="20"/>
          <w:szCs w:val="20"/>
        </w:rPr>
        <w:t>of approval</w:t>
      </w:r>
      <w:r w:rsidRPr="00865547">
        <w:rPr>
          <w:rFonts w:ascii="Arial" w:hAnsi="Arial" w:cs="Arial"/>
          <w:b/>
          <w:sz w:val="20"/>
          <w:szCs w:val="20"/>
        </w:rPr>
        <w:t xml:space="preserve"> has been received.</w:t>
      </w:r>
    </w:p>
    <w:p w14:paraId="74E1BD82" w14:textId="77777777" w:rsidR="00027EB9" w:rsidRPr="00865547" w:rsidRDefault="00027EB9" w:rsidP="00027EB9">
      <w:pPr>
        <w:widowControl w:val="0"/>
        <w:tabs>
          <w:tab w:val="left" w:pos="792"/>
        </w:tabs>
        <w:autoSpaceDE w:val="0"/>
        <w:autoSpaceDN w:val="0"/>
        <w:ind w:left="2160"/>
        <w:rPr>
          <w:rFonts w:ascii="Arial" w:hAnsi="Arial" w:cs="Arial"/>
          <w:sz w:val="20"/>
          <w:szCs w:val="20"/>
        </w:rPr>
      </w:pPr>
    </w:p>
    <w:p w14:paraId="55B5F9BB" w14:textId="466FE20F" w:rsidR="002E64DC" w:rsidRPr="004329F7" w:rsidRDefault="00E647DD" w:rsidP="004329F7">
      <w:pPr>
        <w:widowControl w:val="0"/>
        <w:numPr>
          <w:ilvl w:val="2"/>
          <w:numId w:val="9"/>
        </w:numPr>
        <w:tabs>
          <w:tab w:val="left" w:pos="792"/>
        </w:tabs>
        <w:autoSpaceDE w:val="0"/>
        <w:autoSpaceDN w:val="0"/>
        <w:spacing w:after="200" w:line="276" w:lineRule="auto"/>
        <w:ind w:left="1843" w:hanging="709"/>
        <w:rPr>
          <w:rFonts w:ascii="Arial" w:hAnsi="Arial" w:cs="Arial"/>
          <w:sz w:val="20"/>
          <w:szCs w:val="20"/>
        </w:rPr>
      </w:pPr>
      <w:r>
        <w:rPr>
          <w:rFonts w:ascii="Arial" w:hAnsi="Arial" w:cs="Arial"/>
          <w:sz w:val="20"/>
          <w:szCs w:val="20"/>
        </w:rPr>
        <w:t xml:space="preserve">     </w:t>
      </w:r>
      <w:r w:rsidR="00027EB9" w:rsidRPr="004329F7">
        <w:rPr>
          <w:rFonts w:ascii="Arial" w:hAnsi="Arial" w:cs="Arial"/>
          <w:sz w:val="20"/>
          <w:szCs w:val="20"/>
        </w:rPr>
        <w:t>Applications must b</w:t>
      </w:r>
      <w:r w:rsidR="00402E4D" w:rsidRPr="004329F7">
        <w:rPr>
          <w:rFonts w:ascii="Arial" w:hAnsi="Arial" w:cs="Arial"/>
          <w:sz w:val="20"/>
          <w:szCs w:val="20"/>
        </w:rPr>
        <w:t>e scanned (PDF) and Emailed to</w:t>
      </w:r>
      <w:proofErr w:type="gramStart"/>
      <w:r w:rsidR="00402E4D" w:rsidRPr="004329F7">
        <w:rPr>
          <w:rFonts w:ascii="Arial" w:hAnsi="Arial" w:cs="Arial"/>
          <w:sz w:val="20"/>
          <w:szCs w:val="20"/>
        </w:rPr>
        <w:t>:</w:t>
      </w:r>
      <w:proofErr w:type="gramEnd"/>
      <w:r w:rsidR="009F5A86" w:rsidRPr="004329F7">
        <w:rPr>
          <w:rFonts w:ascii="Arial" w:hAnsi="Arial" w:cs="Arial"/>
        </w:rPr>
        <w:fldChar w:fldCharType="begin"/>
      </w:r>
      <w:r w:rsidR="009F5A86" w:rsidRPr="004329F7">
        <w:rPr>
          <w:rFonts w:ascii="Arial" w:hAnsi="Arial" w:cs="Arial"/>
        </w:rPr>
        <w:instrText xml:space="preserve"> HYPERLINK "mailto:pd@sunriseteachers.ca" </w:instrText>
      </w:r>
      <w:r w:rsidR="009F5A86" w:rsidRPr="004329F7">
        <w:rPr>
          <w:rFonts w:ascii="Arial" w:hAnsi="Arial" w:cs="Arial"/>
        </w:rPr>
        <w:fldChar w:fldCharType="separate"/>
      </w:r>
      <w:r w:rsidR="00027EB9" w:rsidRPr="004329F7">
        <w:rPr>
          <w:rFonts w:ascii="Arial" w:hAnsi="Arial" w:cs="Arial"/>
          <w:sz w:val="20"/>
          <w:szCs w:val="20"/>
          <w:u w:val="single"/>
        </w:rPr>
        <w:t>pd@sunriseteachers.ca</w:t>
      </w:r>
      <w:r w:rsidR="009F5A86" w:rsidRPr="004329F7">
        <w:rPr>
          <w:rFonts w:ascii="Arial" w:hAnsi="Arial" w:cs="Arial"/>
          <w:sz w:val="20"/>
          <w:szCs w:val="20"/>
          <w:u w:val="single"/>
        </w:rPr>
        <w:fldChar w:fldCharType="end"/>
      </w:r>
      <w:r w:rsidR="00402E4D" w:rsidRPr="004329F7">
        <w:rPr>
          <w:rFonts w:ascii="Arial" w:hAnsi="Arial" w:cs="Arial"/>
          <w:sz w:val="20"/>
          <w:szCs w:val="20"/>
        </w:rPr>
        <w:t xml:space="preserve">. FAX or hard </w:t>
      </w:r>
      <w:r w:rsidR="002E588C" w:rsidRPr="004329F7">
        <w:rPr>
          <w:rFonts w:ascii="Arial" w:hAnsi="Arial" w:cs="Arial"/>
          <w:sz w:val="20"/>
          <w:szCs w:val="20"/>
        </w:rPr>
        <w:t>copies will not be accepted.</w:t>
      </w:r>
    </w:p>
    <w:p w14:paraId="2A23D857" w14:textId="1EE789EF" w:rsidR="00027EB9" w:rsidRPr="00865547" w:rsidRDefault="00B170A2" w:rsidP="00B170A2">
      <w:pPr>
        <w:widowControl w:val="0"/>
        <w:tabs>
          <w:tab w:val="left" w:pos="792"/>
        </w:tabs>
        <w:autoSpaceDE w:val="0"/>
        <w:autoSpaceDN w:val="0"/>
        <w:spacing w:after="200" w:line="276" w:lineRule="auto"/>
        <w:rPr>
          <w:rFonts w:ascii="Arial" w:hAnsi="Arial" w:cs="Arial"/>
          <w:b/>
          <w:sz w:val="20"/>
          <w:szCs w:val="20"/>
        </w:rPr>
      </w:pPr>
      <w:r w:rsidRPr="00865547">
        <w:rPr>
          <w:rFonts w:ascii="Arial" w:hAnsi="Arial" w:cs="Arial"/>
          <w:b/>
          <w:sz w:val="20"/>
          <w:szCs w:val="20"/>
        </w:rPr>
        <w:t>3.</w:t>
      </w:r>
      <w:r w:rsidRPr="00865547">
        <w:rPr>
          <w:rFonts w:ascii="Arial" w:hAnsi="Arial" w:cs="Arial"/>
          <w:b/>
          <w:sz w:val="20"/>
          <w:szCs w:val="20"/>
        </w:rPr>
        <w:tab/>
      </w:r>
      <w:r w:rsidR="00027EB9" w:rsidRPr="00865547">
        <w:rPr>
          <w:rFonts w:ascii="Arial" w:hAnsi="Arial" w:cs="Arial"/>
          <w:b/>
          <w:sz w:val="20"/>
          <w:szCs w:val="20"/>
        </w:rPr>
        <w:t>Funding</w:t>
      </w:r>
    </w:p>
    <w:p w14:paraId="3C2F5B98" w14:textId="2FCB186B" w:rsidR="00027EB9" w:rsidRPr="00865547" w:rsidRDefault="006B6401" w:rsidP="00402E4D">
      <w:pPr>
        <w:widowControl w:val="0"/>
        <w:tabs>
          <w:tab w:val="left" w:pos="426"/>
        </w:tabs>
        <w:autoSpaceDE w:val="0"/>
        <w:autoSpaceDN w:val="0"/>
        <w:spacing w:after="200" w:line="276" w:lineRule="auto"/>
        <w:rPr>
          <w:rFonts w:ascii="Arial" w:hAnsi="Arial" w:cs="Arial"/>
          <w:b/>
          <w:sz w:val="20"/>
          <w:szCs w:val="20"/>
        </w:rPr>
      </w:pPr>
      <w:r w:rsidRPr="00865547">
        <w:rPr>
          <w:rFonts w:ascii="Arial" w:hAnsi="Arial" w:cs="Arial"/>
          <w:b/>
          <w:sz w:val="20"/>
          <w:szCs w:val="20"/>
        </w:rPr>
        <w:tab/>
      </w:r>
      <w:r w:rsidRPr="00865547">
        <w:rPr>
          <w:rFonts w:ascii="Arial" w:hAnsi="Arial" w:cs="Arial"/>
          <w:b/>
          <w:sz w:val="20"/>
          <w:szCs w:val="20"/>
        </w:rPr>
        <w:tab/>
      </w:r>
      <w:r w:rsidR="00B170A2" w:rsidRPr="00865547">
        <w:rPr>
          <w:rFonts w:ascii="Arial" w:hAnsi="Arial" w:cs="Arial"/>
          <w:b/>
          <w:sz w:val="20"/>
          <w:szCs w:val="20"/>
        </w:rPr>
        <w:t>3.01 – C</w:t>
      </w:r>
      <w:r w:rsidR="00027EB9" w:rsidRPr="00865547">
        <w:rPr>
          <w:rFonts w:ascii="Arial" w:hAnsi="Arial" w:cs="Arial"/>
          <w:b/>
          <w:sz w:val="20"/>
          <w:szCs w:val="20"/>
        </w:rPr>
        <w:t>riteria-</w:t>
      </w:r>
    </w:p>
    <w:p w14:paraId="7FD9B5D3" w14:textId="1B40803E" w:rsidR="00027EB9" w:rsidRPr="00865547" w:rsidRDefault="00027EB9" w:rsidP="00027EB9">
      <w:pPr>
        <w:widowControl w:val="0"/>
        <w:autoSpaceDE w:val="0"/>
        <w:autoSpaceDN w:val="0"/>
        <w:ind w:left="1905" w:hanging="720"/>
        <w:rPr>
          <w:rFonts w:ascii="Arial" w:hAnsi="Arial" w:cs="Arial"/>
          <w:sz w:val="20"/>
          <w:szCs w:val="20"/>
        </w:rPr>
      </w:pPr>
      <w:r w:rsidRPr="00865547">
        <w:rPr>
          <w:rFonts w:ascii="Arial" w:hAnsi="Arial" w:cs="Arial"/>
          <w:sz w:val="20"/>
          <w:szCs w:val="20"/>
        </w:rPr>
        <w:t>At least one of the following criteria will be used to review and make decisions on individual applications:</w:t>
      </w:r>
    </w:p>
    <w:p w14:paraId="148488CB" w14:textId="77777777" w:rsidR="00BA514C" w:rsidRPr="00865547" w:rsidRDefault="00BA514C" w:rsidP="00027EB9">
      <w:pPr>
        <w:widowControl w:val="0"/>
        <w:autoSpaceDE w:val="0"/>
        <w:autoSpaceDN w:val="0"/>
        <w:ind w:left="1905" w:hanging="720"/>
        <w:rPr>
          <w:rFonts w:ascii="Arial" w:hAnsi="Arial" w:cs="Arial"/>
          <w:sz w:val="20"/>
          <w:szCs w:val="20"/>
        </w:rPr>
      </w:pPr>
    </w:p>
    <w:p w14:paraId="5E215729" w14:textId="77777777" w:rsidR="00027EB9" w:rsidRPr="00865547" w:rsidRDefault="00027EB9" w:rsidP="00027EB9">
      <w:pPr>
        <w:widowControl w:val="0"/>
        <w:numPr>
          <w:ilvl w:val="0"/>
          <w:numId w:val="40"/>
        </w:numPr>
        <w:tabs>
          <w:tab w:val="num" w:pos="1843"/>
        </w:tabs>
        <w:autoSpaceDE w:val="0"/>
        <w:autoSpaceDN w:val="0"/>
        <w:spacing w:after="200" w:line="276" w:lineRule="auto"/>
        <w:ind w:hanging="1026"/>
        <w:rPr>
          <w:rFonts w:ascii="Arial" w:hAnsi="Arial" w:cs="Arial"/>
          <w:sz w:val="20"/>
          <w:szCs w:val="20"/>
        </w:rPr>
      </w:pPr>
      <w:r w:rsidRPr="00865547">
        <w:rPr>
          <w:rFonts w:ascii="Arial" w:hAnsi="Arial" w:cs="Arial"/>
          <w:sz w:val="20"/>
          <w:szCs w:val="20"/>
        </w:rPr>
        <w:t>Divisional Goals</w:t>
      </w:r>
    </w:p>
    <w:p w14:paraId="4019B54F" w14:textId="77777777" w:rsidR="00027EB9" w:rsidRPr="00865547" w:rsidRDefault="00027EB9" w:rsidP="00027EB9">
      <w:pPr>
        <w:widowControl w:val="0"/>
        <w:numPr>
          <w:ilvl w:val="0"/>
          <w:numId w:val="40"/>
        </w:numPr>
        <w:tabs>
          <w:tab w:val="num" w:pos="1843"/>
        </w:tabs>
        <w:autoSpaceDE w:val="0"/>
        <w:autoSpaceDN w:val="0"/>
        <w:spacing w:after="200" w:line="276" w:lineRule="auto"/>
        <w:ind w:hanging="1026"/>
        <w:rPr>
          <w:rFonts w:ascii="Arial" w:hAnsi="Arial" w:cs="Arial"/>
          <w:sz w:val="20"/>
          <w:szCs w:val="20"/>
        </w:rPr>
      </w:pPr>
      <w:r w:rsidRPr="00865547">
        <w:rPr>
          <w:rFonts w:ascii="Arial" w:hAnsi="Arial" w:cs="Arial"/>
          <w:sz w:val="20"/>
          <w:szCs w:val="20"/>
        </w:rPr>
        <w:t>School Goals</w:t>
      </w:r>
    </w:p>
    <w:p w14:paraId="354D6361" w14:textId="77777777" w:rsidR="00027EB9" w:rsidRPr="00865547" w:rsidRDefault="00027EB9" w:rsidP="00027EB9">
      <w:pPr>
        <w:widowControl w:val="0"/>
        <w:numPr>
          <w:ilvl w:val="0"/>
          <w:numId w:val="40"/>
        </w:numPr>
        <w:tabs>
          <w:tab w:val="num" w:pos="1843"/>
        </w:tabs>
        <w:autoSpaceDE w:val="0"/>
        <w:autoSpaceDN w:val="0"/>
        <w:spacing w:after="200" w:line="276" w:lineRule="auto"/>
        <w:ind w:hanging="1026"/>
        <w:rPr>
          <w:rFonts w:ascii="Arial" w:hAnsi="Arial" w:cs="Arial"/>
          <w:sz w:val="20"/>
          <w:szCs w:val="20"/>
        </w:rPr>
      </w:pPr>
      <w:r w:rsidRPr="00865547">
        <w:rPr>
          <w:rFonts w:ascii="Arial" w:hAnsi="Arial" w:cs="Arial"/>
          <w:sz w:val="20"/>
          <w:szCs w:val="20"/>
        </w:rPr>
        <w:t>“Teacher Professional Learning Plan” Growth Plans/Goals</w:t>
      </w:r>
    </w:p>
    <w:p w14:paraId="423F39CB" w14:textId="512B3D02" w:rsidR="00BE7CFD" w:rsidRDefault="00027EB9" w:rsidP="00585055">
      <w:pPr>
        <w:widowControl w:val="0"/>
        <w:numPr>
          <w:ilvl w:val="0"/>
          <w:numId w:val="40"/>
        </w:numPr>
        <w:tabs>
          <w:tab w:val="num" w:pos="1843"/>
        </w:tabs>
        <w:autoSpaceDE w:val="0"/>
        <w:autoSpaceDN w:val="0"/>
        <w:spacing w:after="200" w:line="276" w:lineRule="auto"/>
        <w:ind w:hanging="1026"/>
        <w:rPr>
          <w:rFonts w:ascii="Arial" w:hAnsi="Arial" w:cs="Arial"/>
          <w:sz w:val="20"/>
          <w:szCs w:val="20"/>
        </w:rPr>
      </w:pPr>
      <w:r w:rsidRPr="00865547">
        <w:rPr>
          <w:rFonts w:ascii="Arial" w:hAnsi="Arial" w:cs="Arial"/>
          <w:sz w:val="20"/>
          <w:szCs w:val="20"/>
        </w:rPr>
        <w:t>Teaching Assignment</w:t>
      </w:r>
    </w:p>
    <w:p w14:paraId="02D067D9" w14:textId="77777777" w:rsidR="004329F7" w:rsidRPr="00BE7CFD" w:rsidRDefault="004329F7" w:rsidP="004329F7">
      <w:pPr>
        <w:widowControl w:val="0"/>
        <w:autoSpaceDE w:val="0"/>
        <w:autoSpaceDN w:val="0"/>
        <w:spacing w:after="200" w:line="276" w:lineRule="auto"/>
        <w:ind w:left="2160"/>
        <w:rPr>
          <w:rFonts w:ascii="Arial" w:hAnsi="Arial" w:cs="Arial"/>
          <w:sz w:val="20"/>
          <w:szCs w:val="20"/>
        </w:rPr>
      </w:pPr>
    </w:p>
    <w:p w14:paraId="5A6F66E4" w14:textId="50001FA7" w:rsidR="00027EB9" w:rsidRPr="00865547" w:rsidRDefault="006B6401" w:rsidP="00585055">
      <w:pPr>
        <w:widowControl w:val="0"/>
        <w:tabs>
          <w:tab w:val="left" w:pos="426"/>
        </w:tabs>
        <w:autoSpaceDE w:val="0"/>
        <w:autoSpaceDN w:val="0"/>
        <w:spacing w:after="200" w:line="276" w:lineRule="auto"/>
        <w:rPr>
          <w:rFonts w:ascii="Arial" w:hAnsi="Arial" w:cs="Arial"/>
          <w:b/>
          <w:sz w:val="20"/>
          <w:szCs w:val="20"/>
        </w:rPr>
      </w:pPr>
      <w:r w:rsidRPr="00865547">
        <w:rPr>
          <w:rFonts w:ascii="Arial" w:hAnsi="Arial" w:cs="Arial"/>
          <w:b/>
          <w:sz w:val="20"/>
          <w:szCs w:val="20"/>
        </w:rPr>
        <w:lastRenderedPageBreak/>
        <w:tab/>
      </w:r>
      <w:r w:rsidRPr="00865547">
        <w:rPr>
          <w:rFonts w:ascii="Arial" w:hAnsi="Arial" w:cs="Arial"/>
          <w:b/>
          <w:sz w:val="20"/>
          <w:szCs w:val="20"/>
        </w:rPr>
        <w:tab/>
      </w:r>
      <w:r w:rsidR="00585055" w:rsidRPr="00865547">
        <w:rPr>
          <w:rFonts w:ascii="Arial" w:hAnsi="Arial" w:cs="Arial"/>
          <w:b/>
          <w:sz w:val="20"/>
          <w:szCs w:val="20"/>
        </w:rPr>
        <w:t>3.02</w:t>
      </w:r>
      <w:r w:rsidR="00E46BAE" w:rsidRPr="00865547">
        <w:rPr>
          <w:rFonts w:ascii="Arial" w:hAnsi="Arial" w:cs="Arial"/>
          <w:b/>
          <w:sz w:val="20"/>
          <w:szCs w:val="20"/>
        </w:rPr>
        <w:t xml:space="preserve"> – </w:t>
      </w:r>
      <w:r w:rsidR="00027EB9" w:rsidRPr="00865547">
        <w:rPr>
          <w:rFonts w:ascii="Arial" w:hAnsi="Arial" w:cs="Arial"/>
          <w:b/>
          <w:sz w:val="20"/>
          <w:szCs w:val="20"/>
        </w:rPr>
        <w:t>Funding Amounts-</w:t>
      </w:r>
    </w:p>
    <w:p w14:paraId="155A8E72" w14:textId="7A11FB6B" w:rsidR="00807DE9" w:rsidRPr="00F85D16" w:rsidRDefault="00027EB9" w:rsidP="00F85D16">
      <w:pPr>
        <w:widowControl w:val="0"/>
        <w:numPr>
          <w:ilvl w:val="2"/>
          <w:numId w:val="8"/>
        </w:numPr>
        <w:tabs>
          <w:tab w:val="clear" w:pos="2160"/>
          <w:tab w:val="left" w:pos="792"/>
        </w:tabs>
        <w:autoSpaceDE w:val="0"/>
        <w:autoSpaceDN w:val="0"/>
        <w:spacing w:after="200" w:line="276" w:lineRule="auto"/>
        <w:ind w:left="1843" w:hanging="709"/>
        <w:rPr>
          <w:rFonts w:ascii="Arial" w:hAnsi="Arial" w:cs="Arial"/>
          <w:sz w:val="20"/>
          <w:szCs w:val="20"/>
        </w:rPr>
      </w:pPr>
      <w:r w:rsidRPr="00865547">
        <w:rPr>
          <w:rFonts w:ascii="Arial" w:hAnsi="Arial" w:cs="Arial"/>
          <w:sz w:val="20"/>
          <w:szCs w:val="20"/>
        </w:rPr>
        <w:t xml:space="preserve">Activities within Manitoba may be funded to a maximum </w:t>
      </w:r>
      <w:r w:rsidRPr="00201782">
        <w:rPr>
          <w:rFonts w:ascii="Arial" w:hAnsi="Arial" w:cs="Arial"/>
          <w:color w:val="000000" w:themeColor="text1"/>
          <w:sz w:val="20"/>
          <w:szCs w:val="20"/>
        </w:rPr>
        <w:t xml:space="preserve">of </w:t>
      </w:r>
      <w:r w:rsidR="00F85D16" w:rsidRPr="00201782">
        <w:rPr>
          <w:rFonts w:ascii="Arial" w:hAnsi="Arial" w:cs="Arial"/>
          <w:color w:val="000000" w:themeColor="text1"/>
          <w:sz w:val="20"/>
          <w:szCs w:val="20"/>
        </w:rPr>
        <w:t>Six Hundred fifty ($650.00)</w:t>
      </w:r>
      <w:r w:rsidR="00201782" w:rsidRPr="00201782">
        <w:rPr>
          <w:rFonts w:ascii="Arial" w:hAnsi="Arial" w:cs="Arial"/>
          <w:color w:val="000000" w:themeColor="text1"/>
          <w:sz w:val="20"/>
          <w:szCs w:val="20"/>
        </w:rPr>
        <w:t>.</w:t>
      </w:r>
      <w:r w:rsidR="00F85D16" w:rsidRPr="00201782">
        <w:rPr>
          <w:rFonts w:ascii="Arial" w:hAnsi="Arial" w:cs="Arial"/>
          <w:color w:val="000000" w:themeColor="text1"/>
          <w:sz w:val="20"/>
          <w:szCs w:val="20"/>
        </w:rPr>
        <w:t xml:space="preserve"> </w:t>
      </w:r>
      <w:r w:rsidRPr="00F85D16">
        <w:rPr>
          <w:rFonts w:ascii="Arial" w:hAnsi="Arial" w:cs="Arial"/>
          <w:sz w:val="20"/>
          <w:szCs w:val="20"/>
        </w:rPr>
        <w:t xml:space="preserve">In the event that a substitute teacher is required, members will be funded to a maximum of </w:t>
      </w:r>
      <w:r w:rsidR="0028074F" w:rsidRPr="00F85D16">
        <w:rPr>
          <w:rFonts w:ascii="Arial" w:hAnsi="Arial" w:cs="Arial"/>
          <w:sz w:val="20"/>
          <w:szCs w:val="20"/>
        </w:rPr>
        <w:t>Nine hundred dollars ($900.00)</w:t>
      </w:r>
      <w:r w:rsidR="008305A6" w:rsidRPr="00F85D16">
        <w:rPr>
          <w:rFonts w:ascii="Arial" w:hAnsi="Arial" w:cs="Arial"/>
          <w:sz w:val="20"/>
          <w:szCs w:val="20"/>
        </w:rPr>
        <w:t xml:space="preserve"> </w:t>
      </w:r>
      <w:r w:rsidRPr="00F85D16">
        <w:rPr>
          <w:rFonts w:ascii="Arial" w:hAnsi="Arial" w:cs="Arial"/>
          <w:sz w:val="20"/>
          <w:szCs w:val="20"/>
        </w:rPr>
        <w:t>in a given school year per member) in Canadian funds.</w:t>
      </w:r>
    </w:p>
    <w:p w14:paraId="44FB3BC4" w14:textId="245125D4" w:rsidR="00B41694" w:rsidRDefault="00B41694" w:rsidP="0036605C">
      <w:pPr>
        <w:widowControl w:val="0"/>
        <w:numPr>
          <w:ilvl w:val="2"/>
          <w:numId w:val="8"/>
        </w:numPr>
        <w:tabs>
          <w:tab w:val="clear" w:pos="2160"/>
          <w:tab w:val="left" w:pos="792"/>
        </w:tabs>
        <w:autoSpaceDE w:val="0"/>
        <w:autoSpaceDN w:val="0"/>
        <w:spacing w:after="200" w:line="276" w:lineRule="auto"/>
        <w:ind w:left="1843" w:hanging="709"/>
        <w:rPr>
          <w:rFonts w:ascii="Arial" w:hAnsi="Arial" w:cs="Arial"/>
          <w:sz w:val="20"/>
          <w:szCs w:val="20"/>
        </w:rPr>
      </w:pPr>
      <w:r w:rsidRPr="0096687B">
        <w:rPr>
          <w:rFonts w:ascii="Arial" w:hAnsi="Arial" w:cs="Arial"/>
          <w:sz w:val="20"/>
          <w:szCs w:val="20"/>
        </w:rPr>
        <w:t xml:space="preserve">Activities outside of Manitoba may be funded to a maximum of </w:t>
      </w:r>
      <w:r w:rsidR="00F85D16" w:rsidRPr="00201782">
        <w:rPr>
          <w:rFonts w:ascii="Arial" w:hAnsi="Arial" w:cs="Arial"/>
          <w:color w:val="000000" w:themeColor="text1"/>
          <w:sz w:val="20"/>
          <w:szCs w:val="20"/>
        </w:rPr>
        <w:t>One thousand six hundred fifty ($1650.00) plus up to three (3) days of Sub costs if required</w:t>
      </w:r>
      <w:r w:rsidRPr="00201782">
        <w:rPr>
          <w:rFonts w:ascii="Arial" w:hAnsi="Arial" w:cs="Arial"/>
          <w:color w:val="000000" w:themeColor="text1"/>
          <w:sz w:val="20"/>
          <w:szCs w:val="20"/>
        </w:rPr>
        <w:t xml:space="preserve"> - s</w:t>
      </w:r>
      <w:r w:rsidRPr="0096687B">
        <w:rPr>
          <w:rFonts w:ascii="Arial" w:hAnsi="Arial" w:cs="Arial"/>
          <w:sz w:val="20"/>
          <w:szCs w:val="20"/>
        </w:rPr>
        <w:t>ee Section 4</w:t>
      </w:r>
    </w:p>
    <w:p w14:paraId="2D1FF8CD" w14:textId="326FE8B6" w:rsidR="008305A6" w:rsidRPr="0028074F" w:rsidRDefault="008305A6" w:rsidP="0036605C">
      <w:pPr>
        <w:widowControl w:val="0"/>
        <w:numPr>
          <w:ilvl w:val="2"/>
          <w:numId w:val="8"/>
        </w:numPr>
        <w:tabs>
          <w:tab w:val="clear" w:pos="2160"/>
          <w:tab w:val="left" w:pos="792"/>
        </w:tabs>
        <w:autoSpaceDE w:val="0"/>
        <w:autoSpaceDN w:val="0"/>
        <w:spacing w:after="200" w:line="276" w:lineRule="auto"/>
        <w:ind w:left="1843" w:hanging="709"/>
        <w:rPr>
          <w:rFonts w:ascii="Arial" w:hAnsi="Arial" w:cs="Arial"/>
          <w:sz w:val="20"/>
          <w:szCs w:val="20"/>
        </w:rPr>
      </w:pPr>
      <w:r w:rsidRPr="0028074F">
        <w:rPr>
          <w:rFonts w:ascii="Arial" w:hAnsi="Arial" w:cs="Arial"/>
          <w:sz w:val="20"/>
          <w:szCs w:val="20"/>
        </w:rPr>
        <w:t>Out of Province PD activities a</w:t>
      </w:r>
      <w:r w:rsidR="00602D2E" w:rsidRPr="0028074F">
        <w:rPr>
          <w:rFonts w:ascii="Arial" w:hAnsi="Arial" w:cs="Arial"/>
          <w:sz w:val="20"/>
          <w:szCs w:val="20"/>
        </w:rPr>
        <w:t>nd Conferences must be a minimum of two days in duration.</w:t>
      </w:r>
    </w:p>
    <w:p w14:paraId="6DAB0CD5" w14:textId="7476E832" w:rsidR="002E1B36" w:rsidRPr="00865547" w:rsidRDefault="002E1B36" w:rsidP="002E1B36">
      <w:pPr>
        <w:widowControl w:val="0"/>
        <w:numPr>
          <w:ilvl w:val="2"/>
          <w:numId w:val="8"/>
        </w:numPr>
        <w:tabs>
          <w:tab w:val="clear" w:pos="2160"/>
          <w:tab w:val="left" w:pos="792"/>
        </w:tabs>
        <w:autoSpaceDE w:val="0"/>
        <w:autoSpaceDN w:val="0"/>
        <w:spacing w:line="276" w:lineRule="auto"/>
        <w:ind w:left="1843" w:hanging="709"/>
        <w:rPr>
          <w:rFonts w:ascii="Arial" w:hAnsi="Arial" w:cs="Arial"/>
          <w:sz w:val="20"/>
          <w:szCs w:val="20"/>
          <w:lang w:val="en-CA"/>
        </w:rPr>
      </w:pPr>
      <w:r w:rsidRPr="00865547">
        <w:rPr>
          <w:rFonts w:ascii="Arial" w:hAnsi="Arial" w:cs="Arial"/>
          <w:sz w:val="20"/>
          <w:szCs w:val="20"/>
          <w:lang w:val="en-CA"/>
        </w:rPr>
        <w:t xml:space="preserve">Members are permitted to </w:t>
      </w:r>
      <w:r w:rsidRPr="00865547">
        <w:rPr>
          <w:rFonts w:ascii="Arial" w:hAnsi="Arial" w:cs="Arial"/>
          <w:i/>
          <w:sz w:val="20"/>
          <w:szCs w:val="20"/>
          <w:lang w:val="en-CA"/>
        </w:rPr>
        <w:t>convert</w:t>
      </w:r>
      <w:r w:rsidRPr="00865547">
        <w:rPr>
          <w:rFonts w:ascii="Arial" w:hAnsi="Arial" w:cs="Arial"/>
          <w:sz w:val="20"/>
          <w:szCs w:val="20"/>
          <w:lang w:val="en-CA"/>
        </w:rPr>
        <w:t xml:space="preserve"> a previously accessed In-Province PD to an Out of Province PD, subject to the following:</w:t>
      </w:r>
    </w:p>
    <w:p w14:paraId="56182FE7" w14:textId="77777777" w:rsidR="002E1B36" w:rsidRPr="00865547" w:rsidRDefault="002E1B36" w:rsidP="002E1B36">
      <w:pPr>
        <w:widowControl w:val="0"/>
        <w:tabs>
          <w:tab w:val="left" w:pos="792"/>
        </w:tabs>
        <w:autoSpaceDE w:val="0"/>
        <w:autoSpaceDN w:val="0"/>
        <w:spacing w:line="276" w:lineRule="auto"/>
        <w:ind w:left="1843"/>
        <w:rPr>
          <w:rFonts w:ascii="Arial" w:hAnsi="Arial" w:cs="Arial"/>
          <w:sz w:val="20"/>
          <w:szCs w:val="20"/>
          <w:lang w:val="en-CA"/>
        </w:rPr>
      </w:pPr>
    </w:p>
    <w:p w14:paraId="78F299BD" w14:textId="77777777" w:rsidR="002E1B36" w:rsidRPr="00865547" w:rsidRDefault="002E1B36" w:rsidP="002E1B36">
      <w:pPr>
        <w:widowControl w:val="0"/>
        <w:tabs>
          <w:tab w:val="left" w:pos="792"/>
        </w:tabs>
        <w:autoSpaceDE w:val="0"/>
        <w:autoSpaceDN w:val="0"/>
        <w:spacing w:line="276" w:lineRule="auto"/>
        <w:ind w:left="1843"/>
        <w:rPr>
          <w:rFonts w:ascii="Arial" w:hAnsi="Arial" w:cs="Arial"/>
          <w:sz w:val="20"/>
          <w:szCs w:val="20"/>
          <w:lang w:val="en-CA"/>
        </w:rPr>
      </w:pPr>
      <w:r w:rsidRPr="00865547">
        <w:rPr>
          <w:rFonts w:ascii="Arial" w:hAnsi="Arial" w:cs="Arial"/>
          <w:sz w:val="20"/>
          <w:szCs w:val="20"/>
          <w:lang w:val="en-CA"/>
        </w:rPr>
        <w:t xml:space="preserve">1. The PD </w:t>
      </w:r>
      <w:proofErr w:type="gramStart"/>
      <w:r w:rsidRPr="00865547">
        <w:rPr>
          <w:rFonts w:ascii="Arial" w:hAnsi="Arial" w:cs="Arial"/>
          <w:sz w:val="20"/>
          <w:szCs w:val="20"/>
          <w:lang w:val="en-CA"/>
        </w:rPr>
        <w:t>Out</w:t>
      </w:r>
      <w:proofErr w:type="gramEnd"/>
      <w:r w:rsidRPr="00865547">
        <w:rPr>
          <w:rFonts w:ascii="Arial" w:hAnsi="Arial" w:cs="Arial"/>
          <w:sz w:val="20"/>
          <w:szCs w:val="20"/>
          <w:lang w:val="en-CA"/>
        </w:rPr>
        <w:t xml:space="preserve"> of Province (2</w:t>
      </w:r>
      <w:r w:rsidRPr="00865547">
        <w:rPr>
          <w:rFonts w:ascii="Arial" w:hAnsi="Arial" w:cs="Arial"/>
          <w:sz w:val="20"/>
          <w:szCs w:val="20"/>
          <w:vertAlign w:val="superscript"/>
          <w:lang w:val="en-CA"/>
        </w:rPr>
        <w:t>nd</w:t>
      </w:r>
      <w:r w:rsidRPr="00865547">
        <w:rPr>
          <w:rFonts w:ascii="Arial" w:hAnsi="Arial" w:cs="Arial"/>
          <w:sz w:val="20"/>
          <w:szCs w:val="20"/>
          <w:lang w:val="en-CA"/>
        </w:rPr>
        <w:t xml:space="preserve"> funding term) deadline of November 1</w:t>
      </w:r>
      <w:r w:rsidRPr="00865547">
        <w:rPr>
          <w:rFonts w:ascii="Arial" w:hAnsi="Arial" w:cs="Arial"/>
          <w:sz w:val="20"/>
          <w:szCs w:val="20"/>
          <w:vertAlign w:val="superscript"/>
          <w:lang w:val="en-CA"/>
        </w:rPr>
        <w:t>st</w:t>
      </w:r>
      <w:r w:rsidRPr="00865547">
        <w:rPr>
          <w:rFonts w:ascii="Arial" w:hAnsi="Arial" w:cs="Arial"/>
          <w:sz w:val="20"/>
          <w:szCs w:val="20"/>
          <w:lang w:val="en-CA"/>
        </w:rPr>
        <w:t xml:space="preserve"> has passed.</w:t>
      </w:r>
    </w:p>
    <w:p w14:paraId="0E00EC49" w14:textId="77777777" w:rsidR="002E1B36" w:rsidRPr="00865547" w:rsidRDefault="002E1B36" w:rsidP="002E1B36">
      <w:pPr>
        <w:widowControl w:val="0"/>
        <w:tabs>
          <w:tab w:val="left" w:pos="792"/>
        </w:tabs>
        <w:autoSpaceDE w:val="0"/>
        <w:autoSpaceDN w:val="0"/>
        <w:spacing w:line="276" w:lineRule="auto"/>
        <w:ind w:left="1843"/>
        <w:rPr>
          <w:rFonts w:ascii="Arial" w:hAnsi="Arial" w:cs="Arial"/>
          <w:sz w:val="20"/>
          <w:szCs w:val="20"/>
          <w:lang w:val="en-CA"/>
        </w:rPr>
      </w:pPr>
      <w:r w:rsidRPr="00865547">
        <w:rPr>
          <w:rFonts w:ascii="Arial" w:hAnsi="Arial" w:cs="Arial"/>
          <w:sz w:val="20"/>
          <w:szCs w:val="20"/>
          <w:lang w:val="en-CA"/>
        </w:rPr>
        <w:t xml:space="preserve">2. There are remaining spots and funds available. </w:t>
      </w:r>
    </w:p>
    <w:p w14:paraId="5475737A" w14:textId="77777777" w:rsidR="002E1B36" w:rsidRPr="00865547" w:rsidRDefault="002E1B36" w:rsidP="002E1B36">
      <w:pPr>
        <w:widowControl w:val="0"/>
        <w:tabs>
          <w:tab w:val="left" w:pos="792"/>
        </w:tabs>
        <w:autoSpaceDE w:val="0"/>
        <w:autoSpaceDN w:val="0"/>
        <w:spacing w:line="276" w:lineRule="auto"/>
        <w:ind w:left="1843"/>
        <w:rPr>
          <w:rFonts w:ascii="Arial" w:hAnsi="Arial" w:cs="Arial"/>
          <w:sz w:val="20"/>
          <w:szCs w:val="20"/>
          <w:lang w:val="en-CA"/>
        </w:rPr>
      </w:pPr>
      <w:r w:rsidRPr="00865547">
        <w:rPr>
          <w:rFonts w:ascii="Arial" w:hAnsi="Arial" w:cs="Arial"/>
          <w:sz w:val="20"/>
          <w:szCs w:val="20"/>
          <w:lang w:val="en-CA"/>
        </w:rPr>
        <w:t>3. The Member qualifies for Out of Province funding.</w:t>
      </w:r>
    </w:p>
    <w:p w14:paraId="51513344" w14:textId="770B5CC8" w:rsidR="00AD7180" w:rsidRPr="004329F7" w:rsidRDefault="002E1B36" w:rsidP="004329F7">
      <w:pPr>
        <w:widowControl w:val="0"/>
        <w:tabs>
          <w:tab w:val="left" w:pos="792"/>
        </w:tabs>
        <w:autoSpaceDE w:val="0"/>
        <w:autoSpaceDN w:val="0"/>
        <w:spacing w:after="200" w:line="276" w:lineRule="auto"/>
        <w:ind w:left="1843"/>
        <w:rPr>
          <w:rFonts w:ascii="Arial" w:hAnsi="Arial" w:cs="Arial"/>
          <w:sz w:val="20"/>
          <w:szCs w:val="20"/>
        </w:rPr>
      </w:pPr>
      <w:r w:rsidRPr="00865547">
        <w:rPr>
          <w:rFonts w:ascii="Arial" w:hAnsi="Arial" w:cs="Arial"/>
          <w:sz w:val="20"/>
          <w:szCs w:val="20"/>
          <w:lang w:val="en-CA"/>
        </w:rPr>
        <w:t>4. The maximum funding amount will be based on the current Out of Province maximum for which the Member qualifies, less the previou</w:t>
      </w:r>
      <w:r w:rsidR="004329F7">
        <w:rPr>
          <w:rFonts w:ascii="Arial" w:hAnsi="Arial" w:cs="Arial"/>
          <w:sz w:val="20"/>
          <w:szCs w:val="20"/>
          <w:lang w:val="en-CA"/>
        </w:rPr>
        <w:t>sly received In-Province amount.</w:t>
      </w:r>
    </w:p>
    <w:p w14:paraId="704E3D0A" w14:textId="2082ABA8" w:rsidR="00027EB9" w:rsidRPr="00865547" w:rsidRDefault="006B6401" w:rsidP="000D10C0">
      <w:pPr>
        <w:widowControl w:val="0"/>
        <w:tabs>
          <w:tab w:val="left" w:pos="426"/>
          <w:tab w:val="left" w:pos="709"/>
        </w:tabs>
        <w:autoSpaceDE w:val="0"/>
        <w:autoSpaceDN w:val="0"/>
        <w:spacing w:after="200" w:line="276" w:lineRule="auto"/>
        <w:rPr>
          <w:rFonts w:ascii="Arial" w:hAnsi="Arial" w:cs="Arial"/>
          <w:b/>
          <w:sz w:val="20"/>
          <w:szCs w:val="20"/>
        </w:rPr>
      </w:pPr>
      <w:r w:rsidRPr="00865547">
        <w:rPr>
          <w:rFonts w:ascii="Arial" w:hAnsi="Arial" w:cs="Arial"/>
          <w:b/>
          <w:sz w:val="20"/>
          <w:szCs w:val="20"/>
        </w:rPr>
        <w:tab/>
      </w:r>
      <w:r w:rsidRPr="00865547">
        <w:rPr>
          <w:rFonts w:ascii="Arial" w:hAnsi="Arial" w:cs="Arial"/>
          <w:b/>
          <w:sz w:val="20"/>
          <w:szCs w:val="20"/>
        </w:rPr>
        <w:tab/>
      </w:r>
      <w:r w:rsidR="00585055" w:rsidRPr="00865547">
        <w:rPr>
          <w:rFonts w:ascii="Arial" w:hAnsi="Arial" w:cs="Arial"/>
          <w:b/>
          <w:sz w:val="20"/>
          <w:szCs w:val="20"/>
        </w:rPr>
        <w:t>3.03</w:t>
      </w:r>
      <w:r w:rsidR="00E46BAE" w:rsidRPr="00865547">
        <w:rPr>
          <w:rFonts w:ascii="Arial" w:hAnsi="Arial" w:cs="Arial"/>
          <w:b/>
          <w:sz w:val="20"/>
          <w:szCs w:val="20"/>
        </w:rPr>
        <w:t xml:space="preserve"> – </w:t>
      </w:r>
      <w:r w:rsidR="00027EB9" w:rsidRPr="00865547">
        <w:rPr>
          <w:rFonts w:ascii="Arial" w:hAnsi="Arial" w:cs="Arial"/>
          <w:b/>
          <w:sz w:val="20"/>
          <w:szCs w:val="20"/>
        </w:rPr>
        <w:t>Funding order-</w:t>
      </w:r>
    </w:p>
    <w:p w14:paraId="048894D5" w14:textId="63338E42" w:rsidR="00027EB9" w:rsidRDefault="00E028F4" w:rsidP="00E028F4">
      <w:pPr>
        <w:widowControl w:val="0"/>
        <w:tabs>
          <w:tab w:val="left" w:pos="810"/>
          <w:tab w:val="left" w:pos="1134"/>
        </w:tabs>
        <w:autoSpaceDE w:val="0"/>
        <w:autoSpaceDN w:val="0"/>
        <w:ind w:left="1134" w:hanging="91"/>
        <w:rPr>
          <w:rFonts w:ascii="Arial" w:hAnsi="Arial" w:cs="Arial"/>
          <w:sz w:val="20"/>
          <w:szCs w:val="20"/>
        </w:rPr>
      </w:pPr>
      <w:r>
        <w:rPr>
          <w:rFonts w:ascii="Arial" w:hAnsi="Arial" w:cs="Arial"/>
          <w:sz w:val="20"/>
          <w:szCs w:val="20"/>
        </w:rPr>
        <w:tab/>
      </w:r>
      <w:r w:rsidR="00027EB9" w:rsidRPr="00865547">
        <w:rPr>
          <w:rFonts w:ascii="Arial" w:hAnsi="Arial" w:cs="Arial"/>
          <w:sz w:val="20"/>
          <w:szCs w:val="20"/>
        </w:rPr>
        <w:t>Funding will be allocated by the Professional Development Fund C</w:t>
      </w:r>
      <w:r>
        <w:rPr>
          <w:rFonts w:ascii="Arial" w:hAnsi="Arial" w:cs="Arial"/>
          <w:sz w:val="20"/>
          <w:szCs w:val="20"/>
        </w:rPr>
        <w:t xml:space="preserve">ommittee based on the following </w:t>
      </w:r>
      <w:r w:rsidR="00027EB9" w:rsidRPr="00865547">
        <w:rPr>
          <w:rFonts w:ascii="Arial" w:hAnsi="Arial" w:cs="Arial"/>
          <w:sz w:val="20"/>
          <w:szCs w:val="20"/>
        </w:rPr>
        <w:t>types of expenditures and allowance in rank order:</w:t>
      </w:r>
    </w:p>
    <w:p w14:paraId="4BE55337" w14:textId="77777777" w:rsidR="00E028F4" w:rsidRPr="00865547" w:rsidRDefault="00E028F4" w:rsidP="00E028F4">
      <w:pPr>
        <w:widowControl w:val="0"/>
        <w:tabs>
          <w:tab w:val="left" w:pos="810"/>
          <w:tab w:val="left" w:pos="1134"/>
        </w:tabs>
        <w:autoSpaceDE w:val="0"/>
        <w:autoSpaceDN w:val="0"/>
        <w:ind w:left="1134" w:hanging="91"/>
        <w:rPr>
          <w:rFonts w:ascii="Arial" w:hAnsi="Arial" w:cs="Arial"/>
          <w:sz w:val="20"/>
          <w:szCs w:val="20"/>
        </w:rPr>
      </w:pPr>
    </w:p>
    <w:p w14:paraId="06C26DF3" w14:textId="77777777" w:rsidR="00027EB9" w:rsidRPr="00865547" w:rsidRDefault="00027EB9" w:rsidP="00027EB9">
      <w:pPr>
        <w:widowControl w:val="0"/>
        <w:numPr>
          <w:ilvl w:val="0"/>
          <w:numId w:val="41"/>
        </w:numPr>
        <w:tabs>
          <w:tab w:val="left" w:pos="810"/>
        </w:tabs>
        <w:autoSpaceDE w:val="0"/>
        <w:autoSpaceDN w:val="0"/>
        <w:spacing w:after="200" w:line="276" w:lineRule="auto"/>
        <w:contextualSpacing/>
        <w:rPr>
          <w:rFonts w:ascii="Arial" w:hAnsi="Arial" w:cs="Arial"/>
          <w:sz w:val="20"/>
          <w:szCs w:val="20"/>
        </w:rPr>
      </w:pPr>
      <w:r w:rsidRPr="00865547">
        <w:rPr>
          <w:rFonts w:ascii="Arial" w:hAnsi="Arial" w:cs="Arial"/>
          <w:sz w:val="20"/>
          <w:szCs w:val="20"/>
        </w:rPr>
        <w:t>Substitute Teacher costs</w:t>
      </w:r>
    </w:p>
    <w:p w14:paraId="6C00AA16" w14:textId="48C25D50" w:rsidR="00027EB9" w:rsidRPr="00865547" w:rsidRDefault="00027EB9" w:rsidP="00027EB9">
      <w:pPr>
        <w:widowControl w:val="0"/>
        <w:numPr>
          <w:ilvl w:val="0"/>
          <w:numId w:val="41"/>
        </w:numPr>
        <w:tabs>
          <w:tab w:val="left" w:pos="810"/>
        </w:tabs>
        <w:autoSpaceDE w:val="0"/>
        <w:autoSpaceDN w:val="0"/>
        <w:spacing w:after="200" w:line="276" w:lineRule="auto"/>
        <w:contextualSpacing/>
        <w:rPr>
          <w:rFonts w:ascii="Arial" w:hAnsi="Arial" w:cs="Arial"/>
          <w:sz w:val="20"/>
          <w:szCs w:val="20"/>
        </w:rPr>
      </w:pPr>
      <w:r w:rsidRPr="00865547">
        <w:rPr>
          <w:rFonts w:ascii="Arial" w:hAnsi="Arial" w:cs="Arial"/>
          <w:sz w:val="20"/>
          <w:szCs w:val="20"/>
        </w:rPr>
        <w:t>Registration fees</w:t>
      </w:r>
    </w:p>
    <w:p w14:paraId="708A11A3" w14:textId="77777777" w:rsidR="00027EB9" w:rsidRPr="00865547" w:rsidRDefault="00027EB9" w:rsidP="00027EB9">
      <w:pPr>
        <w:widowControl w:val="0"/>
        <w:numPr>
          <w:ilvl w:val="0"/>
          <w:numId w:val="41"/>
        </w:numPr>
        <w:tabs>
          <w:tab w:val="left" w:pos="810"/>
        </w:tabs>
        <w:autoSpaceDE w:val="0"/>
        <w:autoSpaceDN w:val="0"/>
        <w:spacing w:after="200" w:line="276" w:lineRule="auto"/>
        <w:contextualSpacing/>
        <w:rPr>
          <w:rFonts w:ascii="Arial" w:hAnsi="Arial" w:cs="Arial"/>
          <w:sz w:val="20"/>
          <w:szCs w:val="20"/>
        </w:rPr>
      </w:pPr>
      <w:r w:rsidRPr="00865547">
        <w:rPr>
          <w:rFonts w:ascii="Arial" w:hAnsi="Arial" w:cs="Arial"/>
          <w:sz w:val="20"/>
          <w:szCs w:val="20"/>
        </w:rPr>
        <w:t>Travel: actual expense (economy class)</w:t>
      </w:r>
    </w:p>
    <w:p w14:paraId="7BD39FF5" w14:textId="57FF8838" w:rsidR="00027EB9" w:rsidRPr="00865547" w:rsidRDefault="00027EB9" w:rsidP="00027EB9">
      <w:pPr>
        <w:widowControl w:val="0"/>
        <w:numPr>
          <w:ilvl w:val="0"/>
          <w:numId w:val="41"/>
        </w:numPr>
        <w:tabs>
          <w:tab w:val="left" w:pos="810"/>
        </w:tabs>
        <w:autoSpaceDE w:val="0"/>
        <w:autoSpaceDN w:val="0"/>
        <w:spacing w:before="240" w:after="200" w:line="276" w:lineRule="auto"/>
        <w:contextualSpacing/>
        <w:rPr>
          <w:rFonts w:ascii="Arial" w:hAnsi="Arial" w:cs="Arial"/>
          <w:sz w:val="20"/>
          <w:szCs w:val="20"/>
        </w:rPr>
      </w:pPr>
      <w:r w:rsidRPr="00865547">
        <w:rPr>
          <w:rFonts w:ascii="Arial" w:hAnsi="Arial" w:cs="Arial"/>
          <w:sz w:val="20"/>
          <w:szCs w:val="20"/>
        </w:rPr>
        <w:t xml:space="preserve">Automobile reimbursement at </w:t>
      </w:r>
      <w:r w:rsidR="00B458BB" w:rsidRPr="00865547">
        <w:rPr>
          <w:rFonts w:ascii="Arial" w:hAnsi="Arial" w:cs="Arial"/>
          <w:sz w:val="20"/>
          <w:szCs w:val="20"/>
        </w:rPr>
        <w:t>$0.</w:t>
      </w:r>
      <w:r w:rsidR="0048590B">
        <w:rPr>
          <w:rFonts w:ascii="Arial" w:hAnsi="Arial" w:cs="Arial"/>
          <w:sz w:val="20"/>
          <w:szCs w:val="20"/>
        </w:rPr>
        <w:t>50</w:t>
      </w:r>
      <w:r w:rsidR="00B458BB" w:rsidRPr="00865547">
        <w:rPr>
          <w:rFonts w:ascii="Arial" w:hAnsi="Arial" w:cs="Arial"/>
          <w:sz w:val="20"/>
          <w:szCs w:val="20"/>
        </w:rPr>
        <w:t>/ kilometer. To be reviewed annually.</w:t>
      </w:r>
      <w:r w:rsidRPr="00865547">
        <w:rPr>
          <w:rFonts w:ascii="Arial" w:hAnsi="Arial" w:cs="Arial"/>
          <w:i/>
          <w:color w:val="FF0000"/>
          <w:sz w:val="20"/>
          <w:szCs w:val="20"/>
        </w:rPr>
        <w:t xml:space="preserve"> </w:t>
      </w:r>
    </w:p>
    <w:p w14:paraId="00AC830D" w14:textId="6C7014CF" w:rsidR="00027EB9" w:rsidRPr="00865547" w:rsidRDefault="00027EB9" w:rsidP="00027EB9">
      <w:pPr>
        <w:widowControl w:val="0"/>
        <w:numPr>
          <w:ilvl w:val="0"/>
          <w:numId w:val="41"/>
        </w:numPr>
        <w:tabs>
          <w:tab w:val="left" w:pos="810"/>
        </w:tabs>
        <w:autoSpaceDE w:val="0"/>
        <w:autoSpaceDN w:val="0"/>
        <w:spacing w:after="200" w:line="276" w:lineRule="auto"/>
        <w:contextualSpacing/>
        <w:rPr>
          <w:rFonts w:ascii="Arial" w:hAnsi="Arial" w:cs="Arial"/>
          <w:sz w:val="20"/>
          <w:szCs w:val="20"/>
        </w:rPr>
      </w:pPr>
      <w:r w:rsidRPr="00865547">
        <w:rPr>
          <w:rFonts w:ascii="Arial" w:hAnsi="Arial" w:cs="Arial"/>
          <w:sz w:val="20"/>
          <w:szCs w:val="20"/>
        </w:rPr>
        <w:t>Ground transportation: from destina</w:t>
      </w:r>
      <w:r w:rsidR="00C51004" w:rsidRPr="00865547">
        <w:rPr>
          <w:rFonts w:ascii="Arial" w:hAnsi="Arial" w:cs="Arial"/>
          <w:sz w:val="20"/>
          <w:szCs w:val="20"/>
        </w:rPr>
        <w:t xml:space="preserve">tion airport to hotel and back </w:t>
      </w:r>
      <w:r w:rsidRPr="00865547">
        <w:rPr>
          <w:rFonts w:ascii="Arial" w:hAnsi="Arial" w:cs="Arial"/>
          <w:sz w:val="20"/>
          <w:szCs w:val="20"/>
        </w:rPr>
        <w:t>using the most economical method possible.</w:t>
      </w:r>
    </w:p>
    <w:p w14:paraId="752C45BD" w14:textId="73C25AAE" w:rsidR="00027EB9" w:rsidRPr="00865547" w:rsidRDefault="00027EB9" w:rsidP="00027EB9">
      <w:pPr>
        <w:widowControl w:val="0"/>
        <w:numPr>
          <w:ilvl w:val="0"/>
          <w:numId w:val="41"/>
        </w:numPr>
        <w:tabs>
          <w:tab w:val="left" w:pos="810"/>
        </w:tabs>
        <w:autoSpaceDE w:val="0"/>
        <w:autoSpaceDN w:val="0"/>
        <w:spacing w:after="200" w:line="276" w:lineRule="auto"/>
        <w:contextualSpacing/>
        <w:rPr>
          <w:rFonts w:ascii="Arial" w:hAnsi="Arial" w:cs="Arial"/>
          <w:sz w:val="20"/>
          <w:szCs w:val="20"/>
        </w:rPr>
      </w:pPr>
      <w:r w:rsidRPr="00865547">
        <w:rPr>
          <w:rFonts w:ascii="Arial" w:hAnsi="Arial" w:cs="Arial"/>
          <w:sz w:val="20"/>
          <w:szCs w:val="20"/>
        </w:rPr>
        <w:t>Meals</w:t>
      </w:r>
      <w:r w:rsidR="00402E4D" w:rsidRPr="00865547">
        <w:rPr>
          <w:rFonts w:ascii="Arial" w:hAnsi="Arial" w:cs="Arial"/>
          <w:sz w:val="20"/>
          <w:szCs w:val="20"/>
        </w:rPr>
        <w:t xml:space="preserve"> </w:t>
      </w:r>
      <w:r w:rsidRPr="00865547">
        <w:rPr>
          <w:rFonts w:ascii="Arial" w:hAnsi="Arial" w:cs="Arial"/>
          <w:sz w:val="20"/>
          <w:szCs w:val="20"/>
        </w:rPr>
        <w:t>/</w:t>
      </w:r>
      <w:r w:rsidR="00402E4D" w:rsidRPr="00865547">
        <w:rPr>
          <w:rFonts w:ascii="Arial" w:hAnsi="Arial" w:cs="Arial"/>
          <w:sz w:val="20"/>
          <w:szCs w:val="20"/>
        </w:rPr>
        <w:t xml:space="preserve"> </w:t>
      </w:r>
      <w:r w:rsidRPr="00865547">
        <w:rPr>
          <w:rFonts w:ascii="Arial" w:hAnsi="Arial" w:cs="Arial"/>
          <w:sz w:val="20"/>
          <w:szCs w:val="20"/>
        </w:rPr>
        <w:t xml:space="preserve">accommodations </w:t>
      </w:r>
    </w:p>
    <w:p w14:paraId="3E7C5075" w14:textId="71E6CCD4" w:rsidR="00027EB9" w:rsidRPr="00865547" w:rsidRDefault="00027EB9" w:rsidP="00027EB9">
      <w:pPr>
        <w:widowControl w:val="0"/>
        <w:numPr>
          <w:ilvl w:val="0"/>
          <w:numId w:val="41"/>
        </w:numPr>
        <w:tabs>
          <w:tab w:val="left" w:pos="810"/>
        </w:tabs>
        <w:autoSpaceDE w:val="0"/>
        <w:autoSpaceDN w:val="0"/>
        <w:spacing w:after="200" w:line="276" w:lineRule="auto"/>
        <w:contextualSpacing/>
        <w:rPr>
          <w:rFonts w:ascii="Arial" w:hAnsi="Arial" w:cs="Arial"/>
          <w:sz w:val="20"/>
          <w:szCs w:val="20"/>
        </w:rPr>
      </w:pPr>
      <w:r w:rsidRPr="00865547">
        <w:rPr>
          <w:rFonts w:ascii="Arial" w:hAnsi="Arial" w:cs="Arial"/>
          <w:sz w:val="20"/>
          <w:szCs w:val="20"/>
        </w:rPr>
        <w:t>Dependent care outside of regular working hours</w:t>
      </w:r>
    </w:p>
    <w:p w14:paraId="422773FE" w14:textId="655ED452" w:rsidR="00027EB9" w:rsidRPr="00865547" w:rsidRDefault="00027EB9" w:rsidP="00027EB9">
      <w:pPr>
        <w:widowControl w:val="0"/>
        <w:numPr>
          <w:ilvl w:val="0"/>
          <w:numId w:val="41"/>
        </w:numPr>
        <w:tabs>
          <w:tab w:val="left" w:pos="810"/>
        </w:tabs>
        <w:autoSpaceDE w:val="0"/>
        <w:autoSpaceDN w:val="0"/>
        <w:spacing w:after="200" w:line="276" w:lineRule="auto"/>
        <w:contextualSpacing/>
        <w:rPr>
          <w:rFonts w:ascii="Arial" w:hAnsi="Arial" w:cs="Arial"/>
          <w:sz w:val="20"/>
          <w:szCs w:val="20"/>
        </w:rPr>
      </w:pPr>
      <w:r w:rsidRPr="00865547">
        <w:rPr>
          <w:rFonts w:ascii="Arial" w:hAnsi="Arial" w:cs="Arial"/>
          <w:sz w:val="20"/>
          <w:szCs w:val="20"/>
        </w:rPr>
        <w:t>Parking</w:t>
      </w:r>
    </w:p>
    <w:p w14:paraId="5BCBDB1B" w14:textId="77777777" w:rsidR="00EA11F0" w:rsidRPr="00865547" w:rsidRDefault="00EA11F0" w:rsidP="00696B68">
      <w:pPr>
        <w:widowControl w:val="0"/>
        <w:tabs>
          <w:tab w:val="left" w:pos="810"/>
        </w:tabs>
        <w:autoSpaceDE w:val="0"/>
        <w:autoSpaceDN w:val="0"/>
        <w:spacing w:after="200" w:line="276" w:lineRule="auto"/>
        <w:contextualSpacing/>
        <w:rPr>
          <w:rFonts w:ascii="Arial" w:hAnsi="Arial" w:cs="Arial"/>
          <w:sz w:val="20"/>
          <w:szCs w:val="20"/>
        </w:rPr>
      </w:pPr>
    </w:p>
    <w:p w14:paraId="7E99A8CB" w14:textId="38712715" w:rsidR="00027EB9" w:rsidRPr="00865547" w:rsidRDefault="00585055" w:rsidP="006B6401">
      <w:pPr>
        <w:widowControl w:val="0"/>
        <w:autoSpaceDE w:val="0"/>
        <w:autoSpaceDN w:val="0"/>
        <w:spacing w:after="200" w:line="276" w:lineRule="auto"/>
        <w:ind w:left="720"/>
        <w:rPr>
          <w:rFonts w:ascii="Arial" w:hAnsi="Arial" w:cs="Arial"/>
          <w:sz w:val="20"/>
          <w:szCs w:val="20"/>
        </w:rPr>
      </w:pPr>
      <w:r w:rsidRPr="00865547">
        <w:rPr>
          <w:rFonts w:ascii="Arial" w:hAnsi="Arial" w:cs="Arial"/>
          <w:b/>
          <w:sz w:val="20"/>
          <w:szCs w:val="20"/>
        </w:rPr>
        <w:t>3.04</w:t>
      </w:r>
      <w:r w:rsidRPr="00865547">
        <w:rPr>
          <w:rFonts w:ascii="Arial" w:hAnsi="Arial" w:cs="Arial"/>
          <w:sz w:val="20"/>
          <w:szCs w:val="20"/>
        </w:rPr>
        <w:t xml:space="preserve"> – </w:t>
      </w:r>
      <w:r w:rsidR="00027EB9" w:rsidRPr="00865547">
        <w:rPr>
          <w:rFonts w:ascii="Arial" w:hAnsi="Arial" w:cs="Arial"/>
          <w:sz w:val="20"/>
          <w:szCs w:val="20"/>
        </w:rPr>
        <w:t>Funding will be allocated only for those amounts specified on the application form. The member will receive notification stating all approved expenses from the STA President.</w:t>
      </w:r>
    </w:p>
    <w:p w14:paraId="67ED658F" w14:textId="4B8D0094" w:rsidR="00027EB9" w:rsidRPr="00865547" w:rsidRDefault="006B6401" w:rsidP="00D06039">
      <w:pPr>
        <w:widowControl w:val="0"/>
        <w:tabs>
          <w:tab w:val="left" w:pos="709"/>
        </w:tabs>
        <w:autoSpaceDE w:val="0"/>
        <w:autoSpaceDN w:val="0"/>
        <w:spacing w:after="200" w:line="276" w:lineRule="auto"/>
        <w:rPr>
          <w:rFonts w:ascii="Arial" w:hAnsi="Arial" w:cs="Arial"/>
          <w:sz w:val="20"/>
          <w:szCs w:val="20"/>
        </w:rPr>
      </w:pPr>
      <w:r w:rsidRPr="00865547">
        <w:rPr>
          <w:rFonts w:ascii="Arial" w:hAnsi="Arial" w:cs="Arial"/>
          <w:b/>
          <w:sz w:val="20"/>
          <w:szCs w:val="20"/>
        </w:rPr>
        <w:tab/>
      </w:r>
      <w:r w:rsidR="00585055" w:rsidRPr="00865547">
        <w:rPr>
          <w:rFonts w:ascii="Arial" w:hAnsi="Arial" w:cs="Arial"/>
          <w:b/>
          <w:sz w:val="20"/>
          <w:szCs w:val="20"/>
        </w:rPr>
        <w:t>3.05</w:t>
      </w:r>
      <w:r w:rsidR="00585055" w:rsidRPr="00865547">
        <w:rPr>
          <w:rFonts w:ascii="Arial" w:hAnsi="Arial" w:cs="Arial"/>
          <w:sz w:val="20"/>
          <w:szCs w:val="20"/>
        </w:rPr>
        <w:t xml:space="preserve"> – </w:t>
      </w:r>
      <w:r w:rsidR="00027EB9" w:rsidRPr="00865547">
        <w:rPr>
          <w:rFonts w:ascii="Arial" w:hAnsi="Arial" w:cs="Arial"/>
          <w:sz w:val="20"/>
          <w:szCs w:val="20"/>
        </w:rPr>
        <w:t>The applicant must make his/her own registration, travel and accommodation arrangements.</w:t>
      </w:r>
    </w:p>
    <w:p w14:paraId="195E1BDB" w14:textId="7B5BF911" w:rsidR="00027EB9" w:rsidRPr="00865547" w:rsidRDefault="006B6401" w:rsidP="00D06039">
      <w:pPr>
        <w:widowControl w:val="0"/>
        <w:tabs>
          <w:tab w:val="left" w:pos="709"/>
        </w:tabs>
        <w:autoSpaceDE w:val="0"/>
        <w:autoSpaceDN w:val="0"/>
        <w:spacing w:after="200" w:line="276" w:lineRule="auto"/>
        <w:rPr>
          <w:rFonts w:ascii="Arial" w:hAnsi="Arial" w:cs="Arial"/>
          <w:sz w:val="20"/>
          <w:szCs w:val="20"/>
        </w:rPr>
      </w:pPr>
      <w:r w:rsidRPr="00865547">
        <w:rPr>
          <w:rFonts w:ascii="Arial" w:hAnsi="Arial" w:cs="Arial"/>
          <w:b/>
          <w:sz w:val="20"/>
          <w:szCs w:val="20"/>
        </w:rPr>
        <w:t xml:space="preserve"> </w:t>
      </w:r>
      <w:r w:rsidRPr="00865547">
        <w:rPr>
          <w:rFonts w:ascii="Arial" w:hAnsi="Arial" w:cs="Arial"/>
          <w:b/>
          <w:sz w:val="20"/>
          <w:szCs w:val="20"/>
        </w:rPr>
        <w:tab/>
      </w:r>
      <w:r w:rsidR="00585055" w:rsidRPr="00865547">
        <w:rPr>
          <w:rFonts w:ascii="Arial" w:hAnsi="Arial" w:cs="Arial"/>
          <w:b/>
          <w:sz w:val="20"/>
          <w:szCs w:val="20"/>
        </w:rPr>
        <w:t>3.06</w:t>
      </w:r>
      <w:r w:rsidR="00585055" w:rsidRPr="00865547">
        <w:rPr>
          <w:rFonts w:ascii="Arial" w:hAnsi="Arial" w:cs="Arial"/>
          <w:sz w:val="20"/>
          <w:szCs w:val="20"/>
        </w:rPr>
        <w:t xml:space="preserve"> – </w:t>
      </w:r>
      <w:r w:rsidR="00027EB9" w:rsidRPr="00865547">
        <w:rPr>
          <w:rFonts w:ascii="Arial" w:hAnsi="Arial" w:cs="Arial"/>
          <w:sz w:val="20"/>
          <w:szCs w:val="20"/>
        </w:rPr>
        <w:t>The applicant must arrange approval for any required leave of absence and substitute forms</w:t>
      </w:r>
      <w:r w:rsidR="00B458BB" w:rsidRPr="00865547">
        <w:rPr>
          <w:rFonts w:ascii="Arial" w:hAnsi="Arial" w:cs="Arial"/>
          <w:sz w:val="20"/>
          <w:szCs w:val="20"/>
        </w:rPr>
        <w:t>.</w:t>
      </w:r>
      <w:r w:rsidR="00027EB9" w:rsidRPr="00865547">
        <w:rPr>
          <w:rFonts w:ascii="Arial" w:hAnsi="Arial" w:cs="Arial"/>
          <w:sz w:val="20"/>
          <w:szCs w:val="20"/>
        </w:rPr>
        <w:t xml:space="preserve"> </w:t>
      </w:r>
    </w:p>
    <w:p w14:paraId="3C388693" w14:textId="23F61311" w:rsidR="00D06039" w:rsidRPr="00865547" w:rsidRDefault="006B6401" w:rsidP="006B6401">
      <w:pPr>
        <w:widowControl w:val="0"/>
        <w:tabs>
          <w:tab w:val="left" w:pos="709"/>
        </w:tabs>
        <w:autoSpaceDE w:val="0"/>
        <w:autoSpaceDN w:val="0"/>
        <w:spacing w:after="200" w:line="276" w:lineRule="auto"/>
        <w:ind w:left="709"/>
        <w:rPr>
          <w:rFonts w:ascii="Arial" w:hAnsi="Arial" w:cs="Arial"/>
          <w:sz w:val="20"/>
          <w:szCs w:val="20"/>
        </w:rPr>
      </w:pPr>
      <w:r w:rsidRPr="00865547">
        <w:rPr>
          <w:rFonts w:ascii="Arial" w:hAnsi="Arial" w:cs="Arial"/>
          <w:b/>
          <w:sz w:val="20"/>
          <w:szCs w:val="20"/>
        </w:rPr>
        <w:tab/>
      </w:r>
      <w:r w:rsidR="00585055" w:rsidRPr="00865547">
        <w:rPr>
          <w:rFonts w:ascii="Arial" w:hAnsi="Arial" w:cs="Arial"/>
          <w:b/>
          <w:sz w:val="20"/>
          <w:szCs w:val="20"/>
        </w:rPr>
        <w:t>3.07</w:t>
      </w:r>
      <w:r w:rsidR="00585055" w:rsidRPr="00865547">
        <w:rPr>
          <w:rFonts w:ascii="Arial" w:hAnsi="Arial" w:cs="Arial"/>
          <w:sz w:val="20"/>
          <w:szCs w:val="20"/>
        </w:rPr>
        <w:t xml:space="preserve"> – </w:t>
      </w:r>
      <w:r w:rsidR="00027EB9" w:rsidRPr="00865547">
        <w:rPr>
          <w:rFonts w:ascii="Arial" w:hAnsi="Arial" w:cs="Arial"/>
          <w:sz w:val="20"/>
          <w:szCs w:val="20"/>
        </w:rPr>
        <w:t>It is expected that STA members will make every effort to manage contractual professional development funds in the most logical, reasonable and economical manner.</w:t>
      </w:r>
    </w:p>
    <w:p w14:paraId="4AB99A4E" w14:textId="72117D05" w:rsidR="00027EB9" w:rsidRPr="00865547" w:rsidRDefault="006B6401" w:rsidP="004329F7">
      <w:pPr>
        <w:widowControl w:val="0"/>
        <w:tabs>
          <w:tab w:val="left" w:pos="709"/>
        </w:tabs>
        <w:autoSpaceDE w:val="0"/>
        <w:autoSpaceDN w:val="0"/>
        <w:spacing w:after="120" w:line="276" w:lineRule="auto"/>
        <w:ind w:left="709"/>
        <w:rPr>
          <w:rFonts w:ascii="Arial" w:hAnsi="Arial" w:cs="Arial"/>
          <w:sz w:val="20"/>
          <w:szCs w:val="20"/>
        </w:rPr>
      </w:pPr>
      <w:r w:rsidRPr="00865547">
        <w:rPr>
          <w:rFonts w:ascii="Arial" w:hAnsi="Arial" w:cs="Arial"/>
          <w:b/>
          <w:sz w:val="20"/>
          <w:szCs w:val="20"/>
        </w:rPr>
        <w:tab/>
      </w:r>
      <w:r w:rsidR="00585055" w:rsidRPr="00865547">
        <w:rPr>
          <w:rFonts w:ascii="Arial" w:hAnsi="Arial" w:cs="Arial"/>
          <w:b/>
          <w:sz w:val="20"/>
          <w:szCs w:val="20"/>
        </w:rPr>
        <w:t>3.08</w:t>
      </w:r>
      <w:r w:rsidR="00585055" w:rsidRPr="00865547">
        <w:rPr>
          <w:rFonts w:ascii="Arial" w:hAnsi="Arial" w:cs="Arial"/>
          <w:sz w:val="20"/>
          <w:szCs w:val="20"/>
        </w:rPr>
        <w:t xml:space="preserve"> – </w:t>
      </w:r>
      <w:r w:rsidR="00027EB9" w:rsidRPr="00865547">
        <w:rPr>
          <w:rFonts w:ascii="Arial" w:hAnsi="Arial" w:cs="Arial"/>
          <w:sz w:val="20"/>
          <w:szCs w:val="20"/>
        </w:rPr>
        <w:t xml:space="preserve">Professional development activities of at least two consecutive </w:t>
      </w:r>
      <w:r w:rsidR="00B458BB" w:rsidRPr="00865547">
        <w:rPr>
          <w:rFonts w:ascii="Arial" w:hAnsi="Arial" w:cs="Arial"/>
          <w:sz w:val="20"/>
          <w:szCs w:val="20"/>
        </w:rPr>
        <w:t>days’</w:t>
      </w:r>
      <w:r w:rsidR="00027EB9" w:rsidRPr="00865547">
        <w:rPr>
          <w:rFonts w:ascii="Arial" w:hAnsi="Arial" w:cs="Arial"/>
          <w:sz w:val="20"/>
          <w:szCs w:val="20"/>
        </w:rPr>
        <w:t xml:space="preserve"> duration within the province, which are further than 1 hour from the </w:t>
      </w:r>
      <w:r w:rsidR="00B458BB" w:rsidRPr="00865547">
        <w:rPr>
          <w:rFonts w:ascii="Arial" w:hAnsi="Arial" w:cs="Arial"/>
          <w:sz w:val="20"/>
          <w:szCs w:val="20"/>
        </w:rPr>
        <w:t>applicant’s</w:t>
      </w:r>
      <w:r w:rsidR="00027EB9" w:rsidRPr="00865547">
        <w:rPr>
          <w:rFonts w:ascii="Arial" w:hAnsi="Arial" w:cs="Arial"/>
          <w:sz w:val="20"/>
          <w:szCs w:val="20"/>
        </w:rPr>
        <w:t xml:space="preserve"> home or school address (whichever is closer), will have travel expenses, accommodation allowance and regist</w:t>
      </w:r>
      <w:r w:rsidR="00B458BB" w:rsidRPr="00865547">
        <w:rPr>
          <w:rFonts w:ascii="Arial" w:hAnsi="Arial" w:cs="Arial"/>
          <w:sz w:val="20"/>
          <w:szCs w:val="20"/>
        </w:rPr>
        <w:t>ration fees reimbursed.</w:t>
      </w:r>
    </w:p>
    <w:p w14:paraId="4552DFA9" w14:textId="5824F867" w:rsidR="004377E6" w:rsidRPr="00865547" w:rsidRDefault="007D45BF" w:rsidP="004329F7">
      <w:pPr>
        <w:pStyle w:val="ListParagraph"/>
        <w:widowControl w:val="0"/>
        <w:numPr>
          <w:ilvl w:val="0"/>
          <w:numId w:val="58"/>
        </w:numPr>
        <w:tabs>
          <w:tab w:val="left" w:pos="792"/>
        </w:tabs>
        <w:autoSpaceDE w:val="0"/>
        <w:autoSpaceDN w:val="0"/>
        <w:spacing w:after="120" w:line="276" w:lineRule="auto"/>
        <w:ind w:left="1508" w:hanging="357"/>
        <w:rPr>
          <w:rFonts w:ascii="Arial" w:hAnsi="Arial" w:cs="Arial"/>
          <w:sz w:val="20"/>
          <w:szCs w:val="20"/>
        </w:rPr>
      </w:pPr>
      <w:r w:rsidRPr="00865547">
        <w:rPr>
          <w:rFonts w:ascii="Arial" w:hAnsi="Arial" w:cs="Arial"/>
          <w:sz w:val="20"/>
          <w:szCs w:val="20"/>
        </w:rPr>
        <w:t>Meals (excluding alcohol) will be reimbursed at rates of: Up to $12.00 for breakfast, $15.50</w:t>
      </w:r>
      <w:r w:rsidR="000D10C0" w:rsidRPr="00865547">
        <w:rPr>
          <w:rFonts w:ascii="Arial" w:hAnsi="Arial" w:cs="Arial"/>
          <w:sz w:val="20"/>
          <w:szCs w:val="20"/>
        </w:rPr>
        <w:t xml:space="preserve"> l</w:t>
      </w:r>
      <w:r w:rsidRPr="00865547">
        <w:rPr>
          <w:rFonts w:ascii="Arial" w:hAnsi="Arial" w:cs="Arial"/>
          <w:sz w:val="20"/>
          <w:szCs w:val="20"/>
        </w:rPr>
        <w:t xml:space="preserve">unch, </w:t>
      </w:r>
      <w:r w:rsidR="0048590B">
        <w:rPr>
          <w:rFonts w:ascii="Arial" w:hAnsi="Arial" w:cs="Arial"/>
          <w:sz w:val="20"/>
          <w:szCs w:val="20"/>
        </w:rPr>
        <w:t xml:space="preserve">and </w:t>
      </w:r>
      <w:r w:rsidRPr="00865547">
        <w:rPr>
          <w:rFonts w:ascii="Arial" w:hAnsi="Arial" w:cs="Arial"/>
          <w:sz w:val="20"/>
          <w:szCs w:val="20"/>
        </w:rPr>
        <w:t>$24.00 dinner</w:t>
      </w:r>
      <w:r w:rsidR="0048590B">
        <w:rPr>
          <w:rFonts w:ascii="Arial" w:hAnsi="Arial" w:cs="Arial"/>
          <w:sz w:val="20"/>
          <w:szCs w:val="20"/>
        </w:rPr>
        <w:t>.</w:t>
      </w:r>
      <w:r w:rsidRPr="00865547">
        <w:rPr>
          <w:rFonts w:ascii="Arial" w:hAnsi="Arial" w:cs="Arial"/>
          <w:sz w:val="20"/>
          <w:szCs w:val="20"/>
        </w:rPr>
        <w:t xml:space="preserve"> Original </w:t>
      </w:r>
      <w:r w:rsidR="00602D2E" w:rsidRPr="0048590B">
        <w:rPr>
          <w:rFonts w:ascii="Arial" w:hAnsi="Arial" w:cs="Arial"/>
          <w:b/>
          <w:sz w:val="20"/>
          <w:szCs w:val="20"/>
        </w:rPr>
        <w:t>itemized</w:t>
      </w:r>
      <w:r w:rsidR="00602D2E">
        <w:rPr>
          <w:rFonts w:ascii="Arial" w:hAnsi="Arial" w:cs="Arial"/>
          <w:sz w:val="20"/>
          <w:szCs w:val="20"/>
        </w:rPr>
        <w:t xml:space="preserve"> </w:t>
      </w:r>
      <w:r w:rsidRPr="00865547">
        <w:rPr>
          <w:rFonts w:ascii="Arial" w:hAnsi="Arial" w:cs="Arial"/>
          <w:sz w:val="20"/>
          <w:szCs w:val="20"/>
        </w:rPr>
        <w:t>receipts are required.</w:t>
      </w:r>
    </w:p>
    <w:p w14:paraId="382979A3" w14:textId="2EF0370C" w:rsidR="007D45BF" w:rsidRPr="00865547" w:rsidRDefault="007D45BF" w:rsidP="00402E4D">
      <w:pPr>
        <w:pStyle w:val="ListParagraph"/>
        <w:widowControl w:val="0"/>
        <w:numPr>
          <w:ilvl w:val="0"/>
          <w:numId w:val="58"/>
        </w:numPr>
        <w:tabs>
          <w:tab w:val="left" w:pos="792"/>
        </w:tabs>
        <w:autoSpaceDE w:val="0"/>
        <w:autoSpaceDN w:val="0"/>
        <w:spacing w:after="200" w:line="276" w:lineRule="auto"/>
        <w:rPr>
          <w:rFonts w:ascii="Arial" w:hAnsi="Arial" w:cs="Arial"/>
          <w:sz w:val="20"/>
          <w:szCs w:val="20"/>
        </w:rPr>
      </w:pPr>
      <w:r w:rsidRPr="00865547">
        <w:rPr>
          <w:rFonts w:ascii="Arial" w:hAnsi="Arial" w:cs="Arial"/>
          <w:sz w:val="20"/>
          <w:szCs w:val="20"/>
        </w:rPr>
        <w:t xml:space="preserve">For all PD activities, lunch (where not provided at the PD) will be reimbursed at the rate of up to $15.50. </w:t>
      </w:r>
      <w:r w:rsidR="00F85D16" w:rsidRPr="00201782">
        <w:rPr>
          <w:rFonts w:ascii="Arial" w:hAnsi="Arial" w:cs="Arial"/>
          <w:color w:val="000000" w:themeColor="text1"/>
          <w:sz w:val="20"/>
          <w:szCs w:val="20"/>
        </w:rPr>
        <w:t xml:space="preserve">Original itemized </w:t>
      </w:r>
      <w:r w:rsidR="00F85D16">
        <w:rPr>
          <w:rFonts w:ascii="Arial" w:hAnsi="Arial" w:cs="Arial"/>
          <w:sz w:val="20"/>
          <w:szCs w:val="20"/>
        </w:rPr>
        <w:t>r</w:t>
      </w:r>
      <w:r w:rsidRPr="00865547">
        <w:rPr>
          <w:rFonts w:ascii="Arial" w:hAnsi="Arial" w:cs="Arial"/>
          <w:sz w:val="20"/>
          <w:szCs w:val="20"/>
        </w:rPr>
        <w:t>eceipts are required.</w:t>
      </w:r>
      <w:r w:rsidR="00F85D16">
        <w:rPr>
          <w:rFonts w:ascii="Arial" w:hAnsi="Arial" w:cs="Arial"/>
          <w:sz w:val="20"/>
          <w:szCs w:val="20"/>
        </w:rPr>
        <w:t xml:space="preserve"> </w:t>
      </w:r>
    </w:p>
    <w:p w14:paraId="66140BFD" w14:textId="0FE1C6D0" w:rsidR="00027EB9" w:rsidRPr="00865547" w:rsidRDefault="00585055" w:rsidP="0096687B">
      <w:pPr>
        <w:widowControl w:val="0"/>
        <w:autoSpaceDE w:val="0"/>
        <w:autoSpaceDN w:val="0"/>
        <w:spacing w:after="200" w:line="276" w:lineRule="auto"/>
        <w:ind w:left="709"/>
        <w:rPr>
          <w:rFonts w:ascii="Arial" w:hAnsi="Arial" w:cs="Arial"/>
          <w:sz w:val="20"/>
          <w:szCs w:val="20"/>
        </w:rPr>
      </w:pPr>
      <w:r w:rsidRPr="00865547">
        <w:rPr>
          <w:rFonts w:ascii="Arial" w:hAnsi="Arial" w:cs="Arial"/>
          <w:b/>
          <w:sz w:val="20"/>
          <w:szCs w:val="20"/>
        </w:rPr>
        <w:lastRenderedPageBreak/>
        <w:t>3.09</w:t>
      </w:r>
      <w:r w:rsidRPr="00865547">
        <w:rPr>
          <w:rFonts w:ascii="Arial" w:hAnsi="Arial" w:cs="Arial"/>
          <w:sz w:val="20"/>
          <w:szCs w:val="20"/>
        </w:rPr>
        <w:t xml:space="preserve"> - </w:t>
      </w:r>
      <w:r w:rsidR="00027EB9" w:rsidRPr="00865547">
        <w:rPr>
          <w:rFonts w:ascii="Arial" w:hAnsi="Arial" w:cs="Arial"/>
          <w:sz w:val="20"/>
          <w:szCs w:val="20"/>
        </w:rPr>
        <w:t xml:space="preserve">Mileage will be paid on the additional kilometers incurred beyond the applicant’s regular daily </w:t>
      </w:r>
      <w:r w:rsidR="0096687B">
        <w:rPr>
          <w:rFonts w:ascii="Arial" w:hAnsi="Arial" w:cs="Arial"/>
          <w:sz w:val="20"/>
          <w:szCs w:val="20"/>
        </w:rPr>
        <w:t xml:space="preserve">                                     </w:t>
      </w:r>
      <w:r w:rsidR="00027EB9" w:rsidRPr="00865547">
        <w:rPr>
          <w:rFonts w:ascii="Arial" w:hAnsi="Arial" w:cs="Arial"/>
          <w:sz w:val="20"/>
          <w:szCs w:val="20"/>
        </w:rPr>
        <w:t>commute to</w:t>
      </w:r>
      <w:r w:rsidR="00D4695E" w:rsidRPr="00865547">
        <w:rPr>
          <w:rFonts w:ascii="Arial" w:hAnsi="Arial" w:cs="Arial"/>
          <w:sz w:val="20"/>
          <w:szCs w:val="20"/>
        </w:rPr>
        <w:t xml:space="preserve"> </w:t>
      </w:r>
      <w:r w:rsidR="00027EB9" w:rsidRPr="00865547">
        <w:rPr>
          <w:rFonts w:ascii="Arial" w:hAnsi="Arial" w:cs="Arial"/>
          <w:sz w:val="20"/>
          <w:szCs w:val="20"/>
        </w:rPr>
        <w:t>/</w:t>
      </w:r>
      <w:r w:rsidR="00D4695E" w:rsidRPr="00865547">
        <w:rPr>
          <w:rFonts w:ascii="Arial" w:hAnsi="Arial" w:cs="Arial"/>
          <w:sz w:val="20"/>
          <w:szCs w:val="20"/>
        </w:rPr>
        <w:t xml:space="preserve"> </w:t>
      </w:r>
      <w:r w:rsidR="00027EB9" w:rsidRPr="00865547">
        <w:rPr>
          <w:rFonts w:ascii="Arial" w:hAnsi="Arial" w:cs="Arial"/>
          <w:sz w:val="20"/>
          <w:szCs w:val="20"/>
        </w:rPr>
        <w:t>from work.</w:t>
      </w:r>
      <w:r w:rsidR="00027EB9" w:rsidRPr="00865547">
        <w:rPr>
          <w:rFonts w:ascii="Arial" w:hAnsi="Arial" w:cs="Arial"/>
          <w:color w:val="FF0000"/>
          <w:sz w:val="20"/>
          <w:szCs w:val="20"/>
        </w:rPr>
        <w:t xml:space="preserve"> </w:t>
      </w:r>
      <w:r w:rsidR="00027EB9" w:rsidRPr="00865547">
        <w:rPr>
          <w:rFonts w:ascii="Arial" w:hAnsi="Arial" w:cs="Arial"/>
          <w:sz w:val="20"/>
          <w:szCs w:val="20"/>
        </w:rPr>
        <w:t>Mileage will be paid a</w:t>
      </w:r>
      <w:r w:rsidR="007D45BF" w:rsidRPr="00865547">
        <w:rPr>
          <w:rFonts w:ascii="Arial" w:hAnsi="Arial" w:cs="Arial"/>
          <w:sz w:val="20"/>
          <w:szCs w:val="20"/>
        </w:rPr>
        <w:t xml:space="preserve">t a rate of </w:t>
      </w:r>
      <w:r w:rsidR="007D45BF" w:rsidRPr="0048590B">
        <w:rPr>
          <w:rFonts w:ascii="Arial" w:hAnsi="Arial" w:cs="Arial"/>
          <w:sz w:val="20"/>
          <w:szCs w:val="20"/>
        </w:rPr>
        <w:t>$0.</w:t>
      </w:r>
      <w:r w:rsidR="0048590B">
        <w:rPr>
          <w:rFonts w:ascii="Arial" w:hAnsi="Arial" w:cs="Arial"/>
          <w:sz w:val="20"/>
          <w:szCs w:val="20"/>
        </w:rPr>
        <w:t xml:space="preserve">50 </w:t>
      </w:r>
      <w:r w:rsidR="007D45BF" w:rsidRPr="00865547">
        <w:rPr>
          <w:rFonts w:ascii="Arial" w:hAnsi="Arial" w:cs="Arial"/>
          <w:sz w:val="20"/>
          <w:szCs w:val="20"/>
        </w:rPr>
        <w:t>per kilometer</w:t>
      </w:r>
      <w:r w:rsidR="00027EB9" w:rsidRPr="00865547">
        <w:rPr>
          <w:rFonts w:ascii="Arial" w:hAnsi="Arial" w:cs="Arial"/>
          <w:sz w:val="20"/>
          <w:szCs w:val="20"/>
        </w:rPr>
        <w:t xml:space="preserve">. </w:t>
      </w:r>
    </w:p>
    <w:p w14:paraId="2A1CC4D9" w14:textId="3A865079" w:rsidR="00027EB9" w:rsidRPr="00865547" w:rsidRDefault="0096687B" w:rsidP="0096687B">
      <w:pPr>
        <w:widowControl w:val="0"/>
        <w:tabs>
          <w:tab w:val="left" w:pos="709"/>
        </w:tabs>
        <w:autoSpaceDE w:val="0"/>
        <w:autoSpaceDN w:val="0"/>
        <w:rPr>
          <w:rFonts w:ascii="Arial" w:hAnsi="Arial" w:cs="Arial"/>
          <w:sz w:val="20"/>
          <w:szCs w:val="20"/>
        </w:rPr>
      </w:pPr>
      <w:r>
        <w:rPr>
          <w:rFonts w:ascii="Arial" w:hAnsi="Arial" w:cs="Arial"/>
          <w:b/>
          <w:sz w:val="20"/>
          <w:szCs w:val="20"/>
        </w:rPr>
        <w:tab/>
      </w:r>
      <w:r w:rsidR="00027EB9" w:rsidRPr="00865547">
        <w:rPr>
          <w:rFonts w:ascii="Arial" w:hAnsi="Arial" w:cs="Arial"/>
          <w:b/>
          <w:sz w:val="20"/>
          <w:szCs w:val="20"/>
        </w:rPr>
        <w:t>3.10</w:t>
      </w:r>
      <w:r w:rsidR="00D06039" w:rsidRPr="00865547">
        <w:rPr>
          <w:rFonts w:ascii="Arial" w:hAnsi="Arial" w:cs="Arial"/>
          <w:b/>
          <w:sz w:val="20"/>
          <w:szCs w:val="20"/>
        </w:rPr>
        <w:t xml:space="preserve"> -    </w:t>
      </w:r>
      <w:r w:rsidR="00027EB9" w:rsidRPr="00865547">
        <w:rPr>
          <w:rFonts w:ascii="Arial" w:hAnsi="Arial" w:cs="Arial"/>
          <w:b/>
          <w:sz w:val="20"/>
          <w:szCs w:val="20"/>
        </w:rPr>
        <w:t xml:space="preserve"> </w:t>
      </w:r>
      <w:r w:rsidR="007D45BF" w:rsidRPr="00865547">
        <w:rPr>
          <w:rFonts w:ascii="Arial" w:hAnsi="Arial" w:cs="Arial"/>
          <w:sz w:val="20"/>
          <w:szCs w:val="20"/>
        </w:rPr>
        <w:t>Funding will not be allocated when the activity occurs while the applicant is on leave</w:t>
      </w:r>
      <w:r w:rsidR="00D4695E" w:rsidRPr="00865547">
        <w:rPr>
          <w:rFonts w:ascii="Arial" w:hAnsi="Arial" w:cs="Arial"/>
          <w:sz w:val="20"/>
          <w:szCs w:val="20"/>
        </w:rPr>
        <w:t>.</w:t>
      </w:r>
    </w:p>
    <w:p w14:paraId="71E943C9" w14:textId="6BDC3D6E" w:rsidR="007D45BF" w:rsidRPr="00865547" w:rsidRDefault="007D45BF" w:rsidP="00027EB9">
      <w:pPr>
        <w:widowControl w:val="0"/>
        <w:tabs>
          <w:tab w:val="left" w:pos="792"/>
        </w:tabs>
        <w:autoSpaceDE w:val="0"/>
        <w:autoSpaceDN w:val="0"/>
        <w:rPr>
          <w:rFonts w:ascii="Arial" w:hAnsi="Arial" w:cs="Arial"/>
          <w:sz w:val="20"/>
          <w:szCs w:val="20"/>
        </w:rPr>
      </w:pPr>
      <w:r w:rsidRPr="00865547">
        <w:rPr>
          <w:rFonts w:ascii="Arial" w:hAnsi="Arial" w:cs="Arial"/>
          <w:sz w:val="20"/>
          <w:szCs w:val="20"/>
        </w:rPr>
        <w:tab/>
      </w:r>
    </w:p>
    <w:p w14:paraId="7B2D87F0" w14:textId="170A4319" w:rsidR="007D45BF" w:rsidRPr="004329F7" w:rsidRDefault="007D45BF" w:rsidP="004329F7">
      <w:pPr>
        <w:pStyle w:val="ListParagraph"/>
        <w:widowControl w:val="0"/>
        <w:numPr>
          <w:ilvl w:val="0"/>
          <w:numId w:val="55"/>
        </w:numPr>
        <w:tabs>
          <w:tab w:val="left" w:pos="792"/>
        </w:tabs>
        <w:autoSpaceDE w:val="0"/>
        <w:autoSpaceDN w:val="0"/>
        <w:spacing w:after="200" w:line="276" w:lineRule="auto"/>
        <w:ind w:left="1514" w:hanging="357"/>
        <w:rPr>
          <w:rFonts w:ascii="Arial" w:hAnsi="Arial" w:cs="Arial"/>
          <w:sz w:val="20"/>
          <w:szCs w:val="20"/>
        </w:rPr>
      </w:pPr>
      <w:r w:rsidRPr="00865547">
        <w:rPr>
          <w:rFonts w:ascii="Arial" w:hAnsi="Arial" w:cs="Arial"/>
          <w:sz w:val="20"/>
          <w:szCs w:val="20"/>
        </w:rPr>
        <w:t xml:space="preserve">The President will access Executive PD funds prior to contractual PD. </w:t>
      </w:r>
    </w:p>
    <w:p w14:paraId="05C21BC9" w14:textId="06A86185" w:rsidR="00027EB9" w:rsidRPr="00865547" w:rsidRDefault="0096687B" w:rsidP="0096687B">
      <w:pPr>
        <w:widowControl w:val="0"/>
        <w:tabs>
          <w:tab w:val="left" w:pos="709"/>
        </w:tabs>
        <w:autoSpaceDE w:val="0"/>
        <w:autoSpaceDN w:val="0"/>
        <w:spacing w:after="200" w:line="276" w:lineRule="auto"/>
        <w:rPr>
          <w:rFonts w:ascii="Arial" w:hAnsi="Arial" w:cs="Arial"/>
          <w:b/>
          <w:sz w:val="20"/>
          <w:szCs w:val="20"/>
        </w:rPr>
      </w:pPr>
      <w:r>
        <w:rPr>
          <w:rFonts w:ascii="Arial" w:hAnsi="Arial" w:cs="Arial"/>
          <w:b/>
          <w:sz w:val="20"/>
          <w:szCs w:val="20"/>
        </w:rPr>
        <w:tab/>
      </w:r>
      <w:r w:rsidR="000D10C0" w:rsidRPr="00865547">
        <w:rPr>
          <w:rFonts w:ascii="Arial" w:hAnsi="Arial" w:cs="Arial"/>
          <w:b/>
          <w:sz w:val="20"/>
          <w:szCs w:val="20"/>
        </w:rPr>
        <w:t xml:space="preserve">3.11 – </w:t>
      </w:r>
      <w:r w:rsidR="00027EB9" w:rsidRPr="00865547">
        <w:rPr>
          <w:rFonts w:ascii="Arial" w:hAnsi="Arial" w:cs="Arial"/>
          <w:b/>
          <w:sz w:val="20"/>
          <w:szCs w:val="20"/>
        </w:rPr>
        <w:t>Reimbursement-</w:t>
      </w:r>
    </w:p>
    <w:p w14:paraId="4AE31CD1" w14:textId="0A52471F" w:rsidR="00027EB9" w:rsidRPr="00865547" w:rsidRDefault="00D40D7A" w:rsidP="001A6EEA">
      <w:pPr>
        <w:pStyle w:val="ListParagraph"/>
        <w:widowControl w:val="0"/>
        <w:numPr>
          <w:ilvl w:val="1"/>
          <w:numId w:val="56"/>
        </w:numPr>
        <w:tabs>
          <w:tab w:val="left" w:pos="792"/>
        </w:tabs>
        <w:autoSpaceDE w:val="0"/>
        <w:autoSpaceDN w:val="0"/>
        <w:rPr>
          <w:rFonts w:ascii="Arial" w:hAnsi="Arial" w:cs="Arial"/>
          <w:sz w:val="20"/>
          <w:szCs w:val="20"/>
        </w:rPr>
      </w:pPr>
      <w:r>
        <w:rPr>
          <w:rFonts w:ascii="Arial" w:hAnsi="Arial" w:cs="Arial"/>
          <w:sz w:val="20"/>
          <w:szCs w:val="20"/>
        </w:rPr>
        <w:t xml:space="preserve">Original </w:t>
      </w:r>
      <w:r w:rsidRPr="0048590B">
        <w:rPr>
          <w:rFonts w:ascii="Arial" w:hAnsi="Arial" w:cs="Arial"/>
          <w:b/>
          <w:sz w:val="20"/>
          <w:szCs w:val="20"/>
        </w:rPr>
        <w:t>i</w:t>
      </w:r>
      <w:r w:rsidR="00602D2E" w:rsidRPr="0048590B">
        <w:rPr>
          <w:rFonts w:ascii="Arial" w:hAnsi="Arial" w:cs="Arial"/>
          <w:b/>
          <w:sz w:val="20"/>
          <w:szCs w:val="20"/>
        </w:rPr>
        <w:t>temized</w:t>
      </w:r>
      <w:r w:rsidR="00602D2E" w:rsidRPr="00865547">
        <w:rPr>
          <w:rFonts w:ascii="Arial" w:hAnsi="Arial" w:cs="Arial"/>
          <w:sz w:val="20"/>
          <w:szCs w:val="20"/>
        </w:rPr>
        <w:t xml:space="preserve"> </w:t>
      </w:r>
      <w:r w:rsidR="00027EB9" w:rsidRPr="00865547">
        <w:rPr>
          <w:rFonts w:ascii="Arial" w:hAnsi="Arial" w:cs="Arial"/>
          <w:sz w:val="20"/>
          <w:szCs w:val="20"/>
        </w:rPr>
        <w:t xml:space="preserve">receipts for reimbursement are to be </w:t>
      </w:r>
      <w:r w:rsidR="00027EB9" w:rsidRPr="0048590B">
        <w:rPr>
          <w:rFonts w:ascii="Arial" w:hAnsi="Arial" w:cs="Arial"/>
          <w:sz w:val="20"/>
          <w:szCs w:val="20"/>
        </w:rPr>
        <w:t xml:space="preserve">submitted </w:t>
      </w:r>
      <w:r w:rsidR="00027EB9" w:rsidRPr="00865547">
        <w:rPr>
          <w:rFonts w:ascii="Arial" w:hAnsi="Arial" w:cs="Arial"/>
          <w:b/>
          <w:sz w:val="20"/>
          <w:szCs w:val="20"/>
        </w:rPr>
        <w:t xml:space="preserve">to the </w:t>
      </w:r>
      <w:r w:rsidR="00027EB9" w:rsidRPr="0048590B">
        <w:rPr>
          <w:rFonts w:ascii="Arial" w:hAnsi="Arial" w:cs="Arial"/>
          <w:b/>
          <w:sz w:val="20"/>
          <w:szCs w:val="20"/>
          <w:u w:val="single"/>
        </w:rPr>
        <w:t>S</w:t>
      </w:r>
      <w:r w:rsidR="00357C4C" w:rsidRPr="0048590B">
        <w:rPr>
          <w:rFonts w:ascii="Arial" w:hAnsi="Arial" w:cs="Arial"/>
          <w:b/>
          <w:sz w:val="20"/>
          <w:szCs w:val="20"/>
          <w:u w:val="single"/>
        </w:rPr>
        <w:t xml:space="preserve">unrise Education </w:t>
      </w:r>
      <w:r w:rsidR="00027EB9" w:rsidRPr="0048590B">
        <w:rPr>
          <w:rFonts w:ascii="Arial" w:hAnsi="Arial" w:cs="Arial"/>
          <w:b/>
          <w:sz w:val="20"/>
          <w:szCs w:val="20"/>
          <w:u w:val="single"/>
        </w:rPr>
        <w:t>Centre</w:t>
      </w:r>
      <w:r w:rsidR="00027EB9" w:rsidRPr="00865547">
        <w:rPr>
          <w:rFonts w:ascii="Arial" w:hAnsi="Arial" w:cs="Arial"/>
          <w:b/>
          <w:sz w:val="20"/>
          <w:szCs w:val="20"/>
        </w:rPr>
        <w:t>.</w:t>
      </w:r>
      <w:r w:rsidR="00027EB9" w:rsidRPr="00865547">
        <w:rPr>
          <w:rFonts w:ascii="Arial" w:hAnsi="Arial" w:cs="Arial"/>
          <w:sz w:val="20"/>
          <w:szCs w:val="20"/>
        </w:rPr>
        <w:t xml:space="preserve">  Please submit using the Contractual PD Reimbursement Form (Be sure to keep cop</w:t>
      </w:r>
      <w:r w:rsidR="005D3C56" w:rsidRPr="00865547">
        <w:rPr>
          <w:rFonts w:ascii="Arial" w:hAnsi="Arial" w:cs="Arial"/>
          <w:sz w:val="20"/>
          <w:szCs w:val="20"/>
        </w:rPr>
        <w:t>ies</w:t>
      </w:r>
      <w:r w:rsidR="00027EB9" w:rsidRPr="00865547">
        <w:rPr>
          <w:rFonts w:ascii="Arial" w:hAnsi="Arial" w:cs="Arial"/>
          <w:sz w:val="20"/>
          <w:szCs w:val="20"/>
        </w:rPr>
        <w:t xml:space="preserve"> of your receipts)</w:t>
      </w:r>
      <w:r w:rsidR="005D3C56" w:rsidRPr="00865547">
        <w:rPr>
          <w:rFonts w:ascii="Arial" w:hAnsi="Arial" w:cs="Arial"/>
          <w:sz w:val="20"/>
          <w:szCs w:val="20"/>
        </w:rPr>
        <w:t>.</w:t>
      </w:r>
    </w:p>
    <w:p w14:paraId="37296A94" w14:textId="77777777" w:rsidR="005D3C56" w:rsidRPr="00865547" w:rsidRDefault="005D3C56" w:rsidP="005D3C56">
      <w:pPr>
        <w:widowControl w:val="0"/>
        <w:tabs>
          <w:tab w:val="left" w:pos="792"/>
        </w:tabs>
        <w:autoSpaceDE w:val="0"/>
        <w:autoSpaceDN w:val="0"/>
        <w:ind w:left="2160"/>
        <w:rPr>
          <w:rFonts w:ascii="Arial" w:hAnsi="Arial" w:cs="Arial"/>
          <w:sz w:val="20"/>
          <w:szCs w:val="20"/>
        </w:rPr>
      </w:pPr>
    </w:p>
    <w:p w14:paraId="05D55F2A" w14:textId="0E8C3D86" w:rsidR="00027EB9" w:rsidRPr="00865547" w:rsidRDefault="00027EB9" w:rsidP="001A6EEA">
      <w:pPr>
        <w:pStyle w:val="ListParagraph"/>
        <w:widowControl w:val="0"/>
        <w:numPr>
          <w:ilvl w:val="1"/>
          <w:numId w:val="56"/>
        </w:numPr>
        <w:tabs>
          <w:tab w:val="left" w:pos="792"/>
        </w:tabs>
        <w:autoSpaceDE w:val="0"/>
        <w:autoSpaceDN w:val="0"/>
        <w:rPr>
          <w:rFonts w:ascii="Arial" w:hAnsi="Arial" w:cs="Arial"/>
          <w:sz w:val="20"/>
          <w:szCs w:val="20"/>
        </w:rPr>
      </w:pPr>
      <w:r w:rsidRPr="00865547">
        <w:rPr>
          <w:rFonts w:ascii="Arial" w:hAnsi="Arial" w:cs="Arial"/>
          <w:sz w:val="20"/>
          <w:szCs w:val="20"/>
        </w:rPr>
        <w:t xml:space="preserve">Applicants who have been funded for an activity and who are unable to attend must inform the STA President by e-mail at </w:t>
      </w:r>
      <w:hyperlink r:id="rId8" w:history="1">
        <w:r w:rsidRPr="00865547">
          <w:rPr>
            <w:rFonts w:ascii="Arial" w:hAnsi="Arial" w:cs="Arial"/>
            <w:color w:val="0000FF"/>
            <w:sz w:val="20"/>
            <w:szCs w:val="20"/>
            <w:u w:val="single"/>
          </w:rPr>
          <w:t>president@sunriseteachers.ca</w:t>
        </w:r>
      </w:hyperlink>
      <w:r w:rsidRPr="00865547">
        <w:rPr>
          <w:rFonts w:ascii="Arial" w:hAnsi="Arial" w:cs="Arial"/>
          <w:sz w:val="20"/>
          <w:szCs w:val="20"/>
        </w:rPr>
        <w:t>, the first working day after the activity’s scheduled date, or sooner.</w:t>
      </w:r>
    </w:p>
    <w:p w14:paraId="3533F411" w14:textId="77777777" w:rsidR="005D3C56" w:rsidRPr="00865547" w:rsidRDefault="005D3C56" w:rsidP="00027EB9">
      <w:pPr>
        <w:widowControl w:val="0"/>
        <w:tabs>
          <w:tab w:val="left" w:pos="792"/>
        </w:tabs>
        <w:autoSpaceDE w:val="0"/>
        <w:autoSpaceDN w:val="0"/>
        <w:ind w:left="2127" w:hanging="687"/>
        <w:rPr>
          <w:rFonts w:ascii="Arial" w:hAnsi="Arial" w:cs="Arial"/>
          <w:sz w:val="20"/>
          <w:szCs w:val="20"/>
        </w:rPr>
      </w:pPr>
    </w:p>
    <w:p w14:paraId="6F2ACB33" w14:textId="01D1EACD" w:rsidR="00027EB9" w:rsidRPr="00865547" w:rsidRDefault="00027EB9" w:rsidP="001A6EEA">
      <w:pPr>
        <w:pStyle w:val="ListParagraph"/>
        <w:widowControl w:val="0"/>
        <w:numPr>
          <w:ilvl w:val="1"/>
          <w:numId w:val="56"/>
        </w:numPr>
        <w:tabs>
          <w:tab w:val="left" w:pos="792"/>
        </w:tabs>
        <w:autoSpaceDE w:val="0"/>
        <w:autoSpaceDN w:val="0"/>
        <w:rPr>
          <w:rFonts w:ascii="Arial" w:hAnsi="Arial" w:cs="Arial"/>
          <w:sz w:val="20"/>
          <w:szCs w:val="20"/>
        </w:rPr>
      </w:pPr>
      <w:r w:rsidRPr="00865547">
        <w:rPr>
          <w:rFonts w:ascii="Arial" w:hAnsi="Arial" w:cs="Arial"/>
          <w:sz w:val="20"/>
          <w:szCs w:val="20"/>
        </w:rPr>
        <w:t xml:space="preserve">Members may receive reimbursement in advance of the PD event with proof of payment. </w:t>
      </w:r>
      <w:r w:rsidR="00357C4C" w:rsidRPr="00865547">
        <w:rPr>
          <w:rFonts w:ascii="Arial" w:hAnsi="Arial" w:cs="Arial"/>
          <w:sz w:val="20"/>
          <w:szCs w:val="20"/>
        </w:rPr>
        <w:t>In the</w:t>
      </w:r>
      <w:r w:rsidRPr="00865547">
        <w:rPr>
          <w:rFonts w:ascii="Arial" w:hAnsi="Arial" w:cs="Arial"/>
          <w:sz w:val="20"/>
          <w:szCs w:val="20"/>
        </w:rPr>
        <w:t xml:space="preserve"> event that the applicant does not attend, 100% of any</w:t>
      </w:r>
      <w:r w:rsidR="00357C4C" w:rsidRPr="00865547">
        <w:rPr>
          <w:rFonts w:ascii="Arial" w:hAnsi="Arial" w:cs="Arial"/>
          <w:sz w:val="20"/>
          <w:szCs w:val="20"/>
        </w:rPr>
        <w:t xml:space="preserve"> money paid in advance must be </w:t>
      </w:r>
      <w:r w:rsidRPr="00865547">
        <w:rPr>
          <w:rFonts w:ascii="Arial" w:hAnsi="Arial" w:cs="Arial"/>
          <w:sz w:val="20"/>
          <w:szCs w:val="20"/>
        </w:rPr>
        <w:t>reimbursed to the STA PD fund. In the case of circumstances beyond the control of the applicant, funding will be reviewed on an individual basis.</w:t>
      </w:r>
    </w:p>
    <w:p w14:paraId="11EE85CA" w14:textId="77777777" w:rsidR="005D3C56" w:rsidRPr="00865547" w:rsidRDefault="005D3C56" w:rsidP="00027EB9">
      <w:pPr>
        <w:widowControl w:val="0"/>
        <w:tabs>
          <w:tab w:val="left" w:pos="792"/>
        </w:tabs>
        <w:autoSpaceDE w:val="0"/>
        <w:autoSpaceDN w:val="0"/>
        <w:ind w:left="1440"/>
        <w:rPr>
          <w:rFonts w:ascii="Arial" w:hAnsi="Arial" w:cs="Arial"/>
          <w:b/>
          <w:sz w:val="20"/>
          <w:szCs w:val="20"/>
        </w:rPr>
      </w:pPr>
    </w:p>
    <w:p w14:paraId="10A1C1E6" w14:textId="74949223" w:rsidR="00357C4C" w:rsidRPr="00865547" w:rsidRDefault="00027EB9" w:rsidP="001A6EEA">
      <w:pPr>
        <w:pStyle w:val="ListParagraph"/>
        <w:widowControl w:val="0"/>
        <w:numPr>
          <w:ilvl w:val="1"/>
          <w:numId w:val="56"/>
        </w:numPr>
        <w:tabs>
          <w:tab w:val="left" w:pos="1440"/>
        </w:tabs>
        <w:autoSpaceDE w:val="0"/>
        <w:autoSpaceDN w:val="0"/>
        <w:rPr>
          <w:rFonts w:ascii="Arial" w:hAnsi="Arial" w:cs="Arial"/>
          <w:sz w:val="20"/>
          <w:szCs w:val="20"/>
        </w:rPr>
      </w:pPr>
      <w:r w:rsidRPr="00865547">
        <w:rPr>
          <w:rFonts w:ascii="Arial" w:hAnsi="Arial" w:cs="Arial"/>
          <w:sz w:val="20"/>
          <w:szCs w:val="20"/>
        </w:rPr>
        <w:t xml:space="preserve">Any monies not claimed within thirty (30) teaching days of the completion of the activity, will be </w:t>
      </w:r>
      <w:r w:rsidR="00357C4C" w:rsidRPr="00865547">
        <w:rPr>
          <w:rFonts w:ascii="Arial" w:hAnsi="Arial" w:cs="Arial"/>
          <w:sz w:val="20"/>
          <w:szCs w:val="20"/>
        </w:rPr>
        <w:t>returned to the fund.</w:t>
      </w:r>
    </w:p>
    <w:p w14:paraId="02B739DC" w14:textId="77777777" w:rsidR="00357C4C" w:rsidRPr="00865547" w:rsidRDefault="00357C4C" w:rsidP="00357C4C">
      <w:pPr>
        <w:widowControl w:val="0"/>
        <w:tabs>
          <w:tab w:val="left" w:pos="1440"/>
        </w:tabs>
        <w:autoSpaceDE w:val="0"/>
        <w:autoSpaceDN w:val="0"/>
        <w:ind w:left="720"/>
        <w:rPr>
          <w:rFonts w:ascii="Arial" w:hAnsi="Arial" w:cs="Arial"/>
          <w:sz w:val="20"/>
          <w:szCs w:val="20"/>
        </w:rPr>
      </w:pPr>
    </w:p>
    <w:p w14:paraId="6723A3C8" w14:textId="21F66868" w:rsidR="00D16071" w:rsidRPr="00865547" w:rsidRDefault="00027EB9" w:rsidP="004329F7">
      <w:pPr>
        <w:pStyle w:val="ListParagraph"/>
        <w:widowControl w:val="0"/>
        <w:numPr>
          <w:ilvl w:val="1"/>
          <w:numId w:val="56"/>
        </w:numPr>
        <w:tabs>
          <w:tab w:val="left" w:pos="1440"/>
        </w:tabs>
        <w:autoSpaceDE w:val="0"/>
        <w:autoSpaceDN w:val="0"/>
        <w:spacing w:line="276" w:lineRule="auto"/>
        <w:rPr>
          <w:rFonts w:ascii="Arial" w:hAnsi="Arial" w:cs="Arial"/>
          <w:sz w:val="20"/>
          <w:szCs w:val="20"/>
        </w:rPr>
      </w:pPr>
      <w:r w:rsidRPr="00865547">
        <w:rPr>
          <w:rFonts w:ascii="Arial" w:hAnsi="Arial" w:cs="Arial"/>
          <w:sz w:val="20"/>
          <w:szCs w:val="20"/>
        </w:rPr>
        <w:t>Claims not submitted by June 30</w:t>
      </w:r>
      <w:r w:rsidRPr="00865547">
        <w:rPr>
          <w:rFonts w:ascii="Arial" w:hAnsi="Arial" w:cs="Arial"/>
          <w:sz w:val="20"/>
          <w:szCs w:val="20"/>
          <w:vertAlign w:val="superscript"/>
        </w:rPr>
        <w:t>th</w:t>
      </w:r>
      <w:r w:rsidRPr="00865547">
        <w:rPr>
          <w:rFonts w:ascii="Arial" w:hAnsi="Arial" w:cs="Arial"/>
          <w:sz w:val="20"/>
          <w:szCs w:val="20"/>
        </w:rPr>
        <w:t xml:space="preserve"> of the current school year will not be eligible for reimbursement.</w:t>
      </w:r>
    </w:p>
    <w:p w14:paraId="0510178E" w14:textId="77777777" w:rsidR="001A6EEA" w:rsidRPr="00865547" w:rsidRDefault="001A6EEA" w:rsidP="001A6EEA">
      <w:pPr>
        <w:pStyle w:val="ListParagraph"/>
        <w:widowControl w:val="0"/>
        <w:tabs>
          <w:tab w:val="left" w:pos="1440"/>
        </w:tabs>
        <w:autoSpaceDE w:val="0"/>
        <w:autoSpaceDN w:val="0"/>
        <w:ind w:left="1440"/>
        <w:rPr>
          <w:rFonts w:ascii="Arial" w:hAnsi="Arial" w:cs="Arial"/>
          <w:sz w:val="20"/>
          <w:szCs w:val="20"/>
        </w:rPr>
      </w:pPr>
    </w:p>
    <w:p w14:paraId="57844E29" w14:textId="1CE3D897" w:rsidR="00027EB9" w:rsidRPr="00865547" w:rsidRDefault="000D10C0" w:rsidP="000D10C0">
      <w:pPr>
        <w:widowControl w:val="0"/>
        <w:tabs>
          <w:tab w:val="left" w:pos="792"/>
        </w:tabs>
        <w:autoSpaceDE w:val="0"/>
        <w:autoSpaceDN w:val="0"/>
        <w:spacing w:after="200" w:line="276" w:lineRule="auto"/>
        <w:rPr>
          <w:rFonts w:ascii="Arial" w:hAnsi="Arial" w:cs="Arial"/>
          <w:b/>
          <w:sz w:val="20"/>
          <w:szCs w:val="20"/>
        </w:rPr>
      </w:pPr>
      <w:r w:rsidRPr="00865547">
        <w:rPr>
          <w:rFonts w:ascii="Arial" w:hAnsi="Arial" w:cs="Arial"/>
          <w:b/>
          <w:sz w:val="20"/>
          <w:szCs w:val="20"/>
        </w:rPr>
        <w:t>4</w:t>
      </w:r>
      <w:r w:rsidR="003A5C49" w:rsidRPr="00865547">
        <w:rPr>
          <w:rFonts w:ascii="Arial" w:hAnsi="Arial" w:cs="Arial"/>
          <w:b/>
          <w:sz w:val="20"/>
          <w:szCs w:val="20"/>
        </w:rPr>
        <w:t>.</w:t>
      </w:r>
      <w:r w:rsidRPr="00865547">
        <w:rPr>
          <w:rFonts w:ascii="Arial" w:hAnsi="Arial" w:cs="Arial"/>
          <w:b/>
          <w:sz w:val="20"/>
          <w:szCs w:val="20"/>
        </w:rPr>
        <w:t xml:space="preserve"> </w:t>
      </w:r>
      <w:r w:rsidRPr="00865547">
        <w:rPr>
          <w:rFonts w:ascii="Arial" w:hAnsi="Arial" w:cs="Arial"/>
          <w:b/>
          <w:sz w:val="20"/>
          <w:szCs w:val="20"/>
        </w:rPr>
        <w:tab/>
      </w:r>
      <w:r w:rsidR="001A6EEA" w:rsidRPr="00865547">
        <w:rPr>
          <w:rFonts w:ascii="Arial" w:hAnsi="Arial" w:cs="Arial"/>
          <w:b/>
          <w:sz w:val="20"/>
          <w:szCs w:val="20"/>
        </w:rPr>
        <w:t xml:space="preserve">Out </w:t>
      </w:r>
      <w:r w:rsidR="00FD6ADC" w:rsidRPr="00865547">
        <w:rPr>
          <w:rFonts w:ascii="Arial" w:hAnsi="Arial" w:cs="Arial"/>
          <w:b/>
          <w:sz w:val="20"/>
          <w:szCs w:val="20"/>
        </w:rPr>
        <w:t>of</w:t>
      </w:r>
      <w:r w:rsidR="00027EB9" w:rsidRPr="00865547">
        <w:rPr>
          <w:rFonts w:ascii="Arial" w:hAnsi="Arial" w:cs="Arial"/>
          <w:b/>
          <w:sz w:val="20"/>
          <w:szCs w:val="20"/>
        </w:rPr>
        <w:t xml:space="preserve"> Province Funding-</w:t>
      </w:r>
    </w:p>
    <w:p w14:paraId="473B1F92" w14:textId="4203A50F" w:rsidR="004D1CC5" w:rsidRPr="00865547" w:rsidRDefault="006B6401" w:rsidP="006B6401">
      <w:pPr>
        <w:widowControl w:val="0"/>
        <w:tabs>
          <w:tab w:val="left" w:pos="720"/>
        </w:tabs>
        <w:autoSpaceDE w:val="0"/>
        <w:autoSpaceDN w:val="0"/>
        <w:spacing w:after="200" w:line="276" w:lineRule="auto"/>
        <w:ind w:left="709"/>
        <w:rPr>
          <w:rFonts w:ascii="Arial" w:hAnsi="Arial" w:cs="Arial"/>
          <w:sz w:val="20"/>
          <w:szCs w:val="20"/>
        </w:rPr>
      </w:pPr>
      <w:r w:rsidRPr="00865547">
        <w:rPr>
          <w:rFonts w:ascii="Arial" w:hAnsi="Arial" w:cs="Arial"/>
          <w:b/>
          <w:sz w:val="20"/>
          <w:szCs w:val="20"/>
        </w:rPr>
        <w:tab/>
      </w:r>
      <w:r w:rsidR="003A5C49" w:rsidRPr="00865547">
        <w:rPr>
          <w:rFonts w:ascii="Arial" w:hAnsi="Arial" w:cs="Arial"/>
          <w:b/>
          <w:sz w:val="20"/>
          <w:szCs w:val="20"/>
        </w:rPr>
        <w:t>4.01</w:t>
      </w:r>
      <w:r w:rsidR="003A5C49" w:rsidRPr="00865547">
        <w:rPr>
          <w:rFonts w:ascii="Arial" w:hAnsi="Arial" w:cs="Arial"/>
          <w:sz w:val="20"/>
          <w:szCs w:val="20"/>
        </w:rPr>
        <w:t xml:space="preserve"> – </w:t>
      </w:r>
      <w:r w:rsidR="00027EB9" w:rsidRPr="00865547">
        <w:rPr>
          <w:rFonts w:ascii="Arial" w:hAnsi="Arial" w:cs="Arial"/>
          <w:sz w:val="20"/>
          <w:szCs w:val="20"/>
        </w:rPr>
        <w:t xml:space="preserve">A </w:t>
      </w:r>
      <w:r w:rsidR="00027EB9" w:rsidRPr="0096687B">
        <w:rPr>
          <w:rFonts w:ascii="Arial" w:hAnsi="Arial" w:cs="Arial"/>
          <w:b/>
          <w:sz w:val="20"/>
          <w:szCs w:val="20"/>
        </w:rPr>
        <w:t>permanent</w:t>
      </w:r>
      <w:r w:rsidR="00027EB9" w:rsidRPr="00865547">
        <w:rPr>
          <w:rFonts w:ascii="Arial" w:hAnsi="Arial" w:cs="Arial"/>
          <w:sz w:val="20"/>
          <w:szCs w:val="20"/>
        </w:rPr>
        <w:t xml:space="preserve"> teacher may </w:t>
      </w:r>
      <w:r w:rsidR="008D0327" w:rsidRPr="00865547">
        <w:rPr>
          <w:rFonts w:ascii="Arial" w:hAnsi="Arial" w:cs="Arial"/>
          <w:sz w:val="20"/>
          <w:szCs w:val="20"/>
        </w:rPr>
        <w:t xml:space="preserve">apply to </w:t>
      </w:r>
      <w:r w:rsidR="00027EB9" w:rsidRPr="00865547">
        <w:rPr>
          <w:rFonts w:ascii="Arial" w:hAnsi="Arial" w:cs="Arial"/>
          <w:sz w:val="20"/>
          <w:szCs w:val="20"/>
        </w:rPr>
        <w:t xml:space="preserve">receive </w:t>
      </w:r>
      <w:r w:rsidR="001A6EEA" w:rsidRPr="00865547">
        <w:rPr>
          <w:rFonts w:ascii="Arial" w:hAnsi="Arial" w:cs="Arial"/>
          <w:sz w:val="20"/>
          <w:szCs w:val="20"/>
        </w:rPr>
        <w:t xml:space="preserve">up </w:t>
      </w:r>
      <w:r w:rsidR="001A6EEA" w:rsidRPr="00E028F4">
        <w:rPr>
          <w:rFonts w:ascii="Arial" w:hAnsi="Arial" w:cs="Arial"/>
          <w:color w:val="000000" w:themeColor="text1"/>
          <w:sz w:val="20"/>
          <w:szCs w:val="20"/>
        </w:rPr>
        <w:t>to</w:t>
      </w:r>
      <w:r w:rsidR="00F85D16" w:rsidRPr="00E028F4">
        <w:rPr>
          <w:rFonts w:ascii="Arial" w:hAnsi="Arial" w:cs="Arial"/>
          <w:color w:val="000000" w:themeColor="text1"/>
          <w:sz w:val="20"/>
          <w:szCs w:val="20"/>
        </w:rPr>
        <w:t xml:space="preserve"> $1650 and up to 3 days of Sub costs </w:t>
      </w:r>
      <w:r w:rsidR="00027EB9" w:rsidRPr="00865547">
        <w:rPr>
          <w:rFonts w:ascii="Arial" w:hAnsi="Arial" w:cs="Arial"/>
          <w:sz w:val="20"/>
          <w:szCs w:val="20"/>
        </w:rPr>
        <w:t>for an out-of-province professional development</w:t>
      </w:r>
      <w:r w:rsidR="0096687B">
        <w:rPr>
          <w:rFonts w:ascii="Arial" w:hAnsi="Arial" w:cs="Arial"/>
          <w:sz w:val="20"/>
          <w:szCs w:val="20"/>
        </w:rPr>
        <w:t>,</w:t>
      </w:r>
      <w:r w:rsidR="00027EB9" w:rsidRPr="00865547">
        <w:rPr>
          <w:rFonts w:ascii="Arial" w:hAnsi="Arial" w:cs="Arial"/>
          <w:sz w:val="20"/>
          <w:szCs w:val="20"/>
        </w:rPr>
        <w:t xml:space="preserve"> once </w:t>
      </w:r>
      <w:r w:rsidR="00027EB9" w:rsidRPr="00865547">
        <w:rPr>
          <w:rFonts w:ascii="Arial" w:hAnsi="Arial" w:cs="Arial"/>
          <w:b/>
          <w:sz w:val="20"/>
          <w:szCs w:val="20"/>
        </w:rPr>
        <w:t xml:space="preserve">every </w:t>
      </w:r>
      <w:r w:rsidR="00375986" w:rsidRPr="00865547">
        <w:rPr>
          <w:rFonts w:ascii="Arial" w:hAnsi="Arial" w:cs="Arial"/>
          <w:b/>
          <w:sz w:val="20"/>
          <w:szCs w:val="20"/>
        </w:rPr>
        <w:t>three</w:t>
      </w:r>
      <w:r w:rsidR="00027EB9" w:rsidRPr="00865547">
        <w:rPr>
          <w:rFonts w:ascii="Arial" w:hAnsi="Arial" w:cs="Arial"/>
          <w:b/>
          <w:sz w:val="20"/>
          <w:szCs w:val="20"/>
        </w:rPr>
        <w:t xml:space="preserve"> school years</w:t>
      </w:r>
      <w:r w:rsidR="004D1CC5" w:rsidRPr="00865547">
        <w:rPr>
          <w:rFonts w:ascii="Arial" w:hAnsi="Arial" w:cs="Arial"/>
          <w:sz w:val="20"/>
          <w:szCs w:val="20"/>
        </w:rPr>
        <w:t xml:space="preserve">, or </w:t>
      </w:r>
      <w:r w:rsidR="004D1CC5" w:rsidRPr="00865547">
        <w:rPr>
          <w:rFonts w:ascii="Arial" w:hAnsi="Arial" w:cs="Arial"/>
          <w:b/>
          <w:sz w:val="20"/>
          <w:szCs w:val="20"/>
        </w:rPr>
        <w:t>every year</w:t>
      </w:r>
      <w:r w:rsidR="004D1CC5" w:rsidRPr="00865547">
        <w:rPr>
          <w:rFonts w:ascii="Arial" w:hAnsi="Arial" w:cs="Arial"/>
          <w:sz w:val="20"/>
          <w:szCs w:val="20"/>
        </w:rPr>
        <w:t xml:space="preserve">, provided there are spots remaining </w:t>
      </w:r>
      <w:r w:rsidR="004D1CC5" w:rsidRPr="00865547">
        <w:rPr>
          <w:rFonts w:ascii="Arial" w:hAnsi="Arial" w:cs="Arial"/>
          <w:b/>
          <w:sz w:val="20"/>
          <w:szCs w:val="20"/>
        </w:rPr>
        <w:t>after the application deadline</w:t>
      </w:r>
      <w:r w:rsidR="00D47906">
        <w:rPr>
          <w:rFonts w:ascii="Arial" w:hAnsi="Arial" w:cs="Arial"/>
          <w:b/>
          <w:sz w:val="20"/>
          <w:szCs w:val="20"/>
        </w:rPr>
        <w:t xml:space="preserve"> of November 1</w:t>
      </w:r>
      <w:r w:rsidR="00D47906" w:rsidRPr="00D47906">
        <w:rPr>
          <w:rFonts w:ascii="Arial" w:hAnsi="Arial" w:cs="Arial"/>
          <w:b/>
          <w:sz w:val="20"/>
          <w:szCs w:val="20"/>
          <w:vertAlign w:val="superscript"/>
        </w:rPr>
        <w:t>st</w:t>
      </w:r>
      <w:r w:rsidR="00AA183D" w:rsidRPr="00865547">
        <w:rPr>
          <w:rFonts w:ascii="Arial" w:hAnsi="Arial" w:cs="Arial"/>
          <w:sz w:val="20"/>
          <w:szCs w:val="20"/>
        </w:rPr>
        <w:t>.</w:t>
      </w:r>
      <w:r w:rsidR="004D1CC5" w:rsidRPr="00865547">
        <w:rPr>
          <w:rFonts w:ascii="Arial" w:hAnsi="Arial" w:cs="Arial"/>
          <w:sz w:val="20"/>
          <w:szCs w:val="20"/>
        </w:rPr>
        <w:t xml:space="preserve"> </w:t>
      </w:r>
    </w:p>
    <w:p w14:paraId="5D7BF0F4" w14:textId="1B1CF5A3" w:rsidR="00027EB9" w:rsidRPr="00865547" w:rsidRDefault="003A5C49" w:rsidP="006B6401">
      <w:pPr>
        <w:widowControl w:val="0"/>
        <w:tabs>
          <w:tab w:val="left" w:pos="792"/>
        </w:tabs>
        <w:autoSpaceDE w:val="0"/>
        <w:autoSpaceDN w:val="0"/>
        <w:spacing w:after="200" w:line="276" w:lineRule="auto"/>
        <w:ind w:left="709"/>
        <w:rPr>
          <w:rFonts w:ascii="Arial" w:hAnsi="Arial" w:cs="Arial"/>
          <w:sz w:val="20"/>
          <w:szCs w:val="20"/>
        </w:rPr>
      </w:pPr>
      <w:r w:rsidRPr="00865547">
        <w:rPr>
          <w:rFonts w:ascii="Arial" w:hAnsi="Arial" w:cs="Arial"/>
          <w:b/>
          <w:sz w:val="20"/>
          <w:szCs w:val="20"/>
        </w:rPr>
        <w:t>4.02</w:t>
      </w:r>
      <w:r w:rsidRPr="00865547">
        <w:rPr>
          <w:rFonts w:ascii="Arial" w:hAnsi="Arial" w:cs="Arial"/>
          <w:sz w:val="20"/>
          <w:szCs w:val="20"/>
        </w:rPr>
        <w:t xml:space="preserve"> – </w:t>
      </w:r>
      <w:r w:rsidR="00027EB9" w:rsidRPr="00865547">
        <w:rPr>
          <w:rFonts w:ascii="Arial" w:hAnsi="Arial" w:cs="Arial"/>
          <w:sz w:val="20"/>
          <w:szCs w:val="20"/>
        </w:rPr>
        <w:t>Teachers approved for out-of-province funding are not eligible for other funding covered by the CPDF.</w:t>
      </w:r>
    </w:p>
    <w:p w14:paraId="76D7A50B" w14:textId="28B83D9C" w:rsidR="00027EB9" w:rsidRPr="00865547" w:rsidRDefault="006B6401" w:rsidP="006B6401">
      <w:pPr>
        <w:widowControl w:val="0"/>
        <w:tabs>
          <w:tab w:val="left" w:pos="426"/>
        </w:tabs>
        <w:autoSpaceDE w:val="0"/>
        <w:autoSpaceDN w:val="0"/>
        <w:spacing w:after="200" w:line="276" w:lineRule="auto"/>
        <w:ind w:left="709" w:hanging="698"/>
        <w:rPr>
          <w:rFonts w:ascii="Arial" w:hAnsi="Arial" w:cs="Arial"/>
          <w:sz w:val="20"/>
          <w:szCs w:val="20"/>
        </w:rPr>
      </w:pPr>
      <w:r w:rsidRPr="00865547">
        <w:rPr>
          <w:rFonts w:ascii="Arial" w:hAnsi="Arial" w:cs="Arial"/>
          <w:b/>
          <w:sz w:val="20"/>
          <w:szCs w:val="20"/>
        </w:rPr>
        <w:tab/>
      </w:r>
      <w:r w:rsidRPr="00865547">
        <w:rPr>
          <w:rFonts w:ascii="Arial" w:hAnsi="Arial" w:cs="Arial"/>
          <w:b/>
          <w:sz w:val="20"/>
          <w:szCs w:val="20"/>
        </w:rPr>
        <w:tab/>
      </w:r>
      <w:r w:rsidR="003A5C49" w:rsidRPr="00865547">
        <w:rPr>
          <w:rFonts w:ascii="Arial" w:hAnsi="Arial" w:cs="Arial"/>
          <w:b/>
          <w:sz w:val="20"/>
          <w:szCs w:val="20"/>
        </w:rPr>
        <w:t>4.03</w:t>
      </w:r>
      <w:r w:rsidR="003A5C49" w:rsidRPr="00865547">
        <w:rPr>
          <w:rFonts w:ascii="Arial" w:hAnsi="Arial" w:cs="Arial"/>
          <w:sz w:val="20"/>
          <w:szCs w:val="20"/>
        </w:rPr>
        <w:t xml:space="preserve"> – </w:t>
      </w:r>
      <w:r w:rsidR="00027EB9" w:rsidRPr="00865547">
        <w:rPr>
          <w:rFonts w:ascii="Arial" w:hAnsi="Arial" w:cs="Arial"/>
          <w:sz w:val="20"/>
          <w:szCs w:val="20"/>
        </w:rPr>
        <w:t>The applicant will make every effort, when applying for out-of-provin</w:t>
      </w:r>
      <w:r w:rsidR="003A5C49" w:rsidRPr="00865547">
        <w:rPr>
          <w:rFonts w:ascii="Arial" w:hAnsi="Arial" w:cs="Arial"/>
          <w:sz w:val="20"/>
          <w:szCs w:val="20"/>
        </w:rPr>
        <w:t xml:space="preserve">ce professional development, to </w:t>
      </w:r>
      <w:r w:rsidR="00027EB9" w:rsidRPr="00865547">
        <w:rPr>
          <w:rFonts w:ascii="Arial" w:hAnsi="Arial" w:cs="Arial"/>
          <w:sz w:val="20"/>
          <w:szCs w:val="20"/>
        </w:rPr>
        <w:t>consider events closest to Manitoba</w:t>
      </w:r>
      <w:r w:rsidR="001A6EEA" w:rsidRPr="00865547">
        <w:rPr>
          <w:rFonts w:ascii="Arial" w:hAnsi="Arial" w:cs="Arial"/>
          <w:sz w:val="20"/>
          <w:szCs w:val="20"/>
        </w:rPr>
        <w:t>.</w:t>
      </w:r>
    </w:p>
    <w:p w14:paraId="49E3801F" w14:textId="7A1B685C" w:rsidR="00027EB9" w:rsidRPr="00865547" w:rsidRDefault="006B6401" w:rsidP="006B6401">
      <w:pPr>
        <w:widowControl w:val="0"/>
        <w:tabs>
          <w:tab w:val="left" w:pos="426"/>
        </w:tabs>
        <w:autoSpaceDE w:val="0"/>
        <w:autoSpaceDN w:val="0"/>
        <w:spacing w:after="200" w:line="276" w:lineRule="auto"/>
        <w:rPr>
          <w:rFonts w:ascii="Arial" w:hAnsi="Arial" w:cs="Arial"/>
          <w:b/>
          <w:sz w:val="20"/>
          <w:szCs w:val="20"/>
        </w:rPr>
      </w:pPr>
      <w:r w:rsidRPr="00865547">
        <w:rPr>
          <w:rFonts w:ascii="Arial" w:hAnsi="Arial" w:cs="Arial"/>
          <w:b/>
          <w:sz w:val="20"/>
          <w:szCs w:val="20"/>
        </w:rPr>
        <w:tab/>
      </w:r>
      <w:r w:rsidRPr="00865547">
        <w:rPr>
          <w:rFonts w:ascii="Arial" w:hAnsi="Arial" w:cs="Arial"/>
          <w:b/>
          <w:sz w:val="20"/>
          <w:szCs w:val="20"/>
        </w:rPr>
        <w:tab/>
      </w:r>
      <w:r w:rsidR="003A5C49" w:rsidRPr="00865547">
        <w:rPr>
          <w:rFonts w:ascii="Arial" w:hAnsi="Arial" w:cs="Arial"/>
          <w:b/>
          <w:sz w:val="20"/>
          <w:szCs w:val="20"/>
        </w:rPr>
        <w:t xml:space="preserve">4.04 – </w:t>
      </w:r>
      <w:r w:rsidR="00027EB9" w:rsidRPr="00865547">
        <w:rPr>
          <w:rFonts w:ascii="Arial" w:hAnsi="Arial" w:cs="Arial"/>
          <w:b/>
          <w:sz w:val="20"/>
          <w:szCs w:val="20"/>
        </w:rPr>
        <w:t>Terms-</w:t>
      </w:r>
    </w:p>
    <w:p w14:paraId="4FFA0D21" w14:textId="77777777" w:rsidR="00AA183D" w:rsidRPr="00865547" w:rsidRDefault="00027EB9" w:rsidP="0036605C">
      <w:pPr>
        <w:pStyle w:val="ListParagraph"/>
        <w:widowControl w:val="0"/>
        <w:numPr>
          <w:ilvl w:val="0"/>
          <w:numId w:val="57"/>
        </w:numPr>
        <w:tabs>
          <w:tab w:val="left" w:pos="792"/>
        </w:tabs>
        <w:autoSpaceDE w:val="0"/>
        <w:autoSpaceDN w:val="0"/>
        <w:rPr>
          <w:rFonts w:ascii="Arial" w:hAnsi="Arial" w:cs="Arial"/>
          <w:sz w:val="20"/>
          <w:szCs w:val="20"/>
        </w:rPr>
      </w:pPr>
      <w:r w:rsidRPr="00865547">
        <w:rPr>
          <w:rFonts w:ascii="Arial" w:hAnsi="Arial" w:cs="Arial"/>
          <w:sz w:val="20"/>
          <w:szCs w:val="20"/>
        </w:rPr>
        <w:t xml:space="preserve">Out of Province funds shall be allocated over two terms during the CPDF funding year. </w:t>
      </w:r>
    </w:p>
    <w:p w14:paraId="00ED7893" w14:textId="56BBF99D" w:rsidR="00AA183D" w:rsidRPr="00865547" w:rsidRDefault="00027EB9" w:rsidP="00AA183D">
      <w:pPr>
        <w:pStyle w:val="ListParagraph"/>
        <w:widowControl w:val="0"/>
        <w:tabs>
          <w:tab w:val="left" w:pos="792"/>
        </w:tabs>
        <w:autoSpaceDE w:val="0"/>
        <w:autoSpaceDN w:val="0"/>
        <w:ind w:left="1512"/>
        <w:rPr>
          <w:rFonts w:ascii="Arial" w:hAnsi="Arial" w:cs="Arial"/>
          <w:sz w:val="20"/>
          <w:szCs w:val="20"/>
        </w:rPr>
      </w:pPr>
      <w:r w:rsidRPr="00865547">
        <w:rPr>
          <w:rFonts w:ascii="Arial" w:hAnsi="Arial" w:cs="Arial"/>
          <w:sz w:val="20"/>
          <w:szCs w:val="20"/>
        </w:rPr>
        <w:t>Term One: July 1</w:t>
      </w:r>
      <w:r w:rsidR="00AA183D" w:rsidRPr="00865547">
        <w:rPr>
          <w:rFonts w:ascii="Arial" w:hAnsi="Arial" w:cs="Arial"/>
          <w:sz w:val="20"/>
          <w:szCs w:val="20"/>
          <w:vertAlign w:val="superscript"/>
        </w:rPr>
        <w:t>st</w:t>
      </w:r>
      <w:r w:rsidR="00AA183D" w:rsidRPr="00865547">
        <w:rPr>
          <w:rFonts w:ascii="Arial" w:hAnsi="Arial" w:cs="Arial"/>
          <w:sz w:val="20"/>
          <w:szCs w:val="20"/>
        </w:rPr>
        <w:t xml:space="preserve"> </w:t>
      </w:r>
      <w:r w:rsidRPr="00865547">
        <w:rPr>
          <w:rFonts w:ascii="Arial" w:hAnsi="Arial" w:cs="Arial"/>
          <w:sz w:val="20"/>
          <w:szCs w:val="20"/>
        </w:rPr>
        <w:t>-</w:t>
      </w:r>
      <w:r w:rsidR="00AA183D" w:rsidRPr="00865547">
        <w:rPr>
          <w:rFonts w:ascii="Arial" w:hAnsi="Arial" w:cs="Arial"/>
          <w:sz w:val="20"/>
          <w:szCs w:val="20"/>
        </w:rPr>
        <w:t xml:space="preserve"> </w:t>
      </w:r>
      <w:r w:rsidRPr="00865547">
        <w:rPr>
          <w:rFonts w:ascii="Arial" w:hAnsi="Arial" w:cs="Arial"/>
          <w:sz w:val="20"/>
          <w:szCs w:val="20"/>
        </w:rPr>
        <w:t>December 31</w:t>
      </w:r>
      <w:r w:rsidRPr="00865547">
        <w:rPr>
          <w:rFonts w:ascii="Arial" w:hAnsi="Arial" w:cs="Arial"/>
          <w:sz w:val="20"/>
          <w:szCs w:val="20"/>
          <w:vertAlign w:val="superscript"/>
        </w:rPr>
        <w:t xml:space="preserve">st </w:t>
      </w:r>
      <w:r w:rsidR="00AA183D" w:rsidRPr="00865547">
        <w:rPr>
          <w:rFonts w:ascii="Arial" w:hAnsi="Arial" w:cs="Arial"/>
          <w:sz w:val="20"/>
          <w:szCs w:val="20"/>
        </w:rPr>
        <w:t>(10 applications funded).</w:t>
      </w:r>
    </w:p>
    <w:p w14:paraId="32B82970" w14:textId="33536306" w:rsidR="00027EB9" w:rsidRPr="00865547" w:rsidRDefault="00027EB9" w:rsidP="00AA183D">
      <w:pPr>
        <w:pStyle w:val="ListParagraph"/>
        <w:widowControl w:val="0"/>
        <w:tabs>
          <w:tab w:val="left" w:pos="792"/>
        </w:tabs>
        <w:autoSpaceDE w:val="0"/>
        <w:autoSpaceDN w:val="0"/>
        <w:ind w:left="1512"/>
        <w:rPr>
          <w:rFonts w:ascii="Arial" w:hAnsi="Arial" w:cs="Arial"/>
          <w:sz w:val="20"/>
          <w:szCs w:val="20"/>
        </w:rPr>
      </w:pPr>
      <w:r w:rsidRPr="00865547">
        <w:rPr>
          <w:rFonts w:ascii="Arial" w:hAnsi="Arial" w:cs="Arial"/>
          <w:sz w:val="20"/>
          <w:szCs w:val="20"/>
        </w:rPr>
        <w:t>Term Two: January 1</w:t>
      </w:r>
      <w:r w:rsidRPr="00865547">
        <w:rPr>
          <w:rFonts w:ascii="Arial" w:hAnsi="Arial" w:cs="Arial"/>
          <w:sz w:val="20"/>
          <w:szCs w:val="20"/>
          <w:vertAlign w:val="superscript"/>
        </w:rPr>
        <w:t>st</w:t>
      </w:r>
      <w:r w:rsidR="00AA183D" w:rsidRPr="00865547">
        <w:rPr>
          <w:rFonts w:ascii="Arial" w:hAnsi="Arial" w:cs="Arial"/>
          <w:sz w:val="20"/>
          <w:szCs w:val="20"/>
          <w:vertAlign w:val="superscript"/>
        </w:rPr>
        <w:t xml:space="preserve"> </w:t>
      </w:r>
      <w:r w:rsidRPr="00865547">
        <w:rPr>
          <w:rFonts w:ascii="Arial" w:hAnsi="Arial" w:cs="Arial"/>
          <w:sz w:val="20"/>
          <w:szCs w:val="20"/>
        </w:rPr>
        <w:t>-</w:t>
      </w:r>
      <w:r w:rsidR="00AA183D" w:rsidRPr="00865547">
        <w:rPr>
          <w:rFonts w:ascii="Arial" w:hAnsi="Arial" w:cs="Arial"/>
          <w:sz w:val="20"/>
          <w:szCs w:val="20"/>
        </w:rPr>
        <w:t xml:space="preserve"> </w:t>
      </w:r>
      <w:r w:rsidRPr="00865547">
        <w:rPr>
          <w:rFonts w:ascii="Arial" w:hAnsi="Arial" w:cs="Arial"/>
          <w:sz w:val="20"/>
          <w:szCs w:val="20"/>
        </w:rPr>
        <w:t>June 30</w:t>
      </w:r>
      <w:r w:rsidRPr="00865547">
        <w:rPr>
          <w:rFonts w:ascii="Arial" w:hAnsi="Arial" w:cs="Arial"/>
          <w:sz w:val="20"/>
          <w:szCs w:val="20"/>
          <w:vertAlign w:val="superscript"/>
        </w:rPr>
        <w:t>th</w:t>
      </w:r>
      <w:r w:rsidRPr="00865547">
        <w:rPr>
          <w:rFonts w:ascii="Arial" w:hAnsi="Arial" w:cs="Arial"/>
          <w:sz w:val="20"/>
          <w:szCs w:val="20"/>
        </w:rPr>
        <w:t xml:space="preserve"> (10 applications funded). </w:t>
      </w:r>
    </w:p>
    <w:p w14:paraId="6F83CD55" w14:textId="77777777" w:rsidR="002F22A6" w:rsidRPr="00865547" w:rsidRDefault="002F22A6" w:rsidP="002F22A6">
      <w:pPr>
        <w:pStyle w:val="ListParagraph"/>
        <w:widowControl w:val="0"/>
        <w:tabs>
          <w:tab w:val="left" w:pos="792"/>
        </w:tabs>
        <w:autoSpaceDE w:val="0"/>
        <w:autoSpaceDN w:val="0"/>
        <w:rPr>
          <w:rFonts w:ascii="Arial" w:hAnsi="Arial" w:cs="Arial"/>
          <w:sz w:val="20"/>
          <w:szCs w:val="20"/>
        </w:rPr>
      </w:pPr>
    </w:p>
    <w:p w14:paraId="5E1A7385" w14:textId="2CD61993" w:rsidR="00027EB9" w:rsidRPr="00865547" w:rsidRDefault="00027EB9" w:rsidP="002F22A6">
      <w:pPr>
        <w:pStyle w:val="ListParagraph"/>
        <w:widowControl w:val="0"/>
        <w:numPr>
          <w:ilvl w:val="0"/>
          <w:numId w:val="57"/>
        </w:numPr>
        <w:tabs>
          <w:tab w:val="left" w:pos="792"/>
        </w:tabs>
        <w:autoSpaceDE w:val="0"/>
        <w:autoSpaceDN w:val="0"/>
        <w:rPr>
          <w:rFonts w:ascii="Arial" w:hAnsi="Arial" w:cs="Arial"/>
          <w:sz w:val="20"/>
          <w:szCs w:val="20"/>
        </w:rPr>
      </w:pPr>
      <w:r w:rsidRPr="00865547">
        <w:rPr>
          <w:rFonts w:ascii="Arial" w:hAnsi="Arial" w:cs="Arial"/>
          <w:sz w:val="20"/>
          <w:szCs w:val="20"/>
        </w:rPr>
        <w:t>The deadline for Term One applications for the upcoming funding year is April 1</w:t>
      </w:r>
      <w:r w:rsidRPr="00865547">
        <w:rPr>
          <w:rFonts w:ascii="Arial" w:hAnsi="Arial" w:cs="Arial"/>
          <w:sz w:val="20"/>
          <w:szCs w:val="20"/>
          <w:vertAlign w:val="superscript"/>
        </w:rPr>
        <w:t>st</w:t>
      </w:r>
      <w:r w:rsidRPr="00865547">
        <w:rPr>
          <w:rFonts w:ascii="Arial" w:hAnsi="Arial" w:cs="Arial"/>
          <w:sz w:val="20"/>
          <w:szCs w:val="20"/>
        </w:rPr>
        <w:t xml:space="preserve"> of the current school year. In the event more than 10 applications are received for Term One, a lottery will be held at the next official STA Executive or Council meeting (April meeting). </w:t>
      </w:r>
    </w:p>
    <w:p w14:paraId="3D8493B2" w14:textId="77777777" w:rsidR="001A6EEA" w:rsidRPr="00865547" w:rsidRDefault="001A6EEA" w:rsidP="00961779">
      <w:pPr>
        <w:widowControl w:val="0"/>
        <w:tabs>
          <w:tab w:val="left" w:pos="792"/>
        </w:tabs>
        <w:autoSpaceDE w:val="0"/>
        <w:autoSpaceDN w:val="0"/>
        <w:rPr>
          <w:rFonts w:ascii="Arial" w:hAnsi="Arial" w:cs="Arial"/>
          <w:sz w:val="20"/>
          <w:szCs w:val="20"/>
        </w:rPr>
      </w:pPr>
    </w:p>
    <w:p w14:paraId="37CE9A3F" w14:textId="58AA895B" w:rsidR="00027EB9" w:rsidRPr="00865547" w:rsidRDefault="00027EB9" w:rsidP="002F22A6">
      <w:pPr>
        <w:pStyle w:val="ListParagraph"/>
        <w:widowControl w:val="0"/>
        <w:numPr>
          <w:ilvl w:val="0"/>
          <w:numId w:val="57"/>
        </w:numPr>
        <w:tabs>
          <w:tab w:val="left" w:pos="792"/>
        </w:tabs>
        <w:autoSpaceDE w:val="0"/>
        <w:autoSpaceDN w:val="0"/>
        <w:rPr>
          <w:rFonts w:ascii="Arial" w:hAnsi="Arial" w:cs="Arial"/>
          <w:sz w:val="20"/>
          <w:szCs w:val="20"/>
        </w:rPr>
      </w:pPr>
      <w:r w:rsidRPr="00865547">
        <w:rPr>
          <w:rFonts w:ascii="Arial" w:hAnsi="Arial" w:cs="Arial"/>
          <w:sz w:val="20"/>
          <w:szCs w:val="20"/>
        </w:rPr>
        <w:t>The deadline for Term Two applications is November 1</w:t>
      </w:r>
      <w:r w:rsidRPr="00865547">
        <w:rPr>
          <w:rFonts w:ascii="Arial" w:hAnsi="Arial" w:cs="Arial"/>
          <w:sz w:val="20"/>
          <w:szCs w:val="20"/>
          <w:vertAlign w:val="superscript"/>
        </w:rPr>
        <w:t>st</w:t>
      </w:r>
      <w:r w:rsidRPr="00865547">
        <w:rPr>
          <w:rFonts w:ascii="Arial" w:hAnsi="Arial" w:cs="Arial"/>
          <w:sz w:val="20"/>
          <w:szCs w:val="20"/>
        </w:rPr>
        <w:t xml:space="preserve"> of the current school</w:t>
      </w:r>
      <w:r w:rsidR="0096687B">
        <w:rPr>
          <w:rFonts w:ascii="Arial" w:hAnsi="Arial" w:cs="Arial"/>
          <w:sz w:val="20"/>
          <w:szCs w:val="20"/>
        </w:rPr>
        <w:t xml:space="preserve"> </w:t>
      </w:r>
      <w:r w:rsidRPr="00865547">
        <w:rPr>
          <w:rFonts w:ascii="Arial" w:hAnsi="Arial" w:cs="Arial"/>
          <w:sz w:val="20"/>
          <w:szCs w:val="20"/>
        </w:rPr>
        <w:t>/</w:t>
      </w:r>
      <w:r w:rsidR="0096687B">
        <w:rPr>
          <w:rFonts w:ascii="Arial" w:hAnsi="Arial" w:cs="Arial"/>
          <w:sz w:val="20"/>
          <w:szCs w:val="20"/>
        </w:rPr>
        <w:t xml:space="preserve"> </w:t>
      </w:r>
      <w:r w:rsidRPr="00865547">
        <w:rPr>
          <w:rFonts w:ascii="Arial" w:hAnsi="Arial" w:cs="Arial"/>
          <w:sz w:val="20"/>
          <w:szCs w:val="20"/>
        </w:rPr>
        <w:t>funding year. In the event more than 10 applications are received for Term Two, a lottery will be held at the next official STA Executive or Council meeting (November meeting).</w:t>
      </w:r>
    </w:p>
    <w:p w14:paraId="30E74092" w14:textId="77777777" w:rsidR="001A6EEA" w:rsidRPr="00865547" w:rsidRDefault="001A6EEA" w:rsidP="00961779">
      <w:pPr>
        <w:widowControl w:val="0"/>
        <w:tabs>
          <w:tab w:val="left" w:pos="792"/>
        </w:tabs>
        <w:autoSpaceDE w:val="0"/>
        <w:autoSpaceDN w:val="0"/>
        <w:rPr>
          <w:rFonts w:ascii="Arial" w:hAnsi="Arial" w:cs="Arial"/>
          <w:sz w:val="20"/>
          <w:szCs w:val="20"/>
        </w:rPr>
      </w:pPr>
    </w:p>
    <w:p w14:paraId="0C003011" w14:textId="20E01861" w:rsidR="00027EB9" w:rsidRDefault="00027EB9" w:rsidP="002F22A6">
      <w:pPr>
        <w:pStyle w:val="ListParagraph"/>
        <w:widowControl w:val="0"/>
        <w:numPr>
          <w:ilvl w:val="0"/>
          <w:numId w:val="57"/>
        </w:numPr>
        <w:tabs>
          <w:tab w:val="left" w:pos="792"/>
        </w:tabs>
        <w:autoSpaceDE w:val="0"/>
        <w:autoSpaceDN w:val="0"/>
        <w:rPr>
          <w:rFonts w:ascii="Arial" w:hAnsi="Arial" w:cs="Arial"/>
          <w:sz w:val="20"/>
          <w:szCs w:val="20"/>
        </w:rPr>
      </w:pPr>
      <w:r w:rsidRPr="00865547">
        <w:rPr>
          <w:rFonts w:ascii="Arial" w:hAnsi="Arial" w:cs="Arial"/>
          <w:sz w:val="20"/>
          <w:szCs w:val="20"/>
        </w:rPr>
        <w:t>Applicants for out-of-province funding will be informed of their funding status after the application deadline date, or after the lottery draw date (if necessary).</w:t>
      </w:r>
    </w:p>
    <w:p w14:paraId="5013F23E" w14:textId="77777777" w:rsidR="00E028F4" w:rsidRPr="00E028F4" w:rsidRDefault="00E028F4" w:rsidP="00E028F4">
      <w:pPr>
        <w:widowControl w:val="0"/>
        <w:tabs>
          <w:tab w:val="left" w:pos="792"/>
        </w:tabs>
        <w:autoSpaceDE w:val="0"/>
        <w:autoSpaceDN w:val="0"/>
        <w:rPr>
          <w:rFonts w:ascii="Arial" w:hAnsi="Arial" w:cs="Arial"/>
          <w:sz w:val="20"/>
          <w:szCs w:val="20"/>
        </w:rPr>
      </w:pPr>
    </w:p>
    <w:p w14:paraId="7E40B318" w14:textId="5B78A37D" w:rsidR="00027EB9" w:rsidRPr="00865547" w:rsidRDefault="00027EB9" w:rsidP="002F22A6">
      <w:pPr>
        <w:pStyle w:val="ListParagraph"/>
        <w:widowControl w:val="0"/>
        <w:numPr>
          <w:ilvl w:val="0"/>
          <w:numId w:val="57"/>
        </w:numPr>
        <w:tabs>
          <w:tab w:val="left" w:pos="792"/>
        </w:tabs>
        <w:autoSpaceDE w:val="0"/>
        <w:autoSpaceDN w:val="0"/>
        <w:rPr>
          <w:rFonts w:ascii="Arial" w:hAnsi="Arial" w:cs="Arial"/>
          <w:sz w:val="20"/>
          <w:szCs w:val="20"/>
        </w:rPr>
      </w:pPr>
      <w:r w:rsidRPr="00865547">
        <w:rPr>
          <w:rFonts w:ascii="Arial" w:hAnsi="Arial" w:cs="Arial"/>
          <w:sz w:val="20"/>
          <w:szCs w:val="20"/>
        </w:rPr>
        <w:lastRenderedPageBreak/>
        <w:t>Applicants who are approved for out-of-province funding wish</w:t>
      </w:r>
      <w:r w:rsidR="00F8690B">
        <w:rPr>
          <w:rFonts w:ascii="Arial" w:hAnsi="Arial" w:cs="Arial"/>
          <w:sz w:val="20"/>
          <w:szCs w:val="20"/>
        </w:rPr>
        <w:t>ing</w:t>
      </w:r>
      <w:r w:rsidRPr="00865547">
        <w:rPr>
          <w:rFonts w:ascii="Arial" w:hAnsi="Arial" w:cs="Arial"/>
          <w:sz w:val="20"/>
          <w:szCs w:val="20"/>
        </w:rPr>
        <w:t xml:space="preserve"> to withdraw their application must inform the PD Committee of their intent to do so before deadline of the next term (November 1</w:t>
      </w:r>
      <w:r w:rsidRPr="00865547">
        <w:rPr>
          <w:rFonts w:ascii="Arial" w:hAnsi="Arial" w:cs="Arial"/>
          <w:sz w:val="20"/>
          <w:szCs w:val="20"/>
          <w:vertAlign w:val="superscript"/>
        </w:rPr>
        <w:t>st</w:t>
      </w:r>
      <w:r w:rsidRPr="00865547">
        <w:rPr>
          <w:rFonts w:ascii="Arial" w:hAnsi="Arial" w:cs="Arial"/>
          <w:sz w:val="20"/>
          <w:szCs w:val="20"/>
        </w:rPr>
        <w:t xml:space="preserve"> for Term One or April 1</w:t>
      </w:r>
      <w:r w:rsidRPr="00865547">
        <w:rPr>
          <w:rFonts w:ascii="Arial" w:hAnsi="Arial" w:cs="Arial"/>
          <w:sz w:val="20"/>
          <w:szCs w:val="20"/>
          <w:vertAlign w:val="superscript"/>
        </w:rPr>
        <w:t>st</w:t>
      </w:r>
      <w:r w:rsidRPr="00865547">
        <w:rPr>
          <w:rFonts w:ascii="Arial" w:hAnsi="Arial" w:cs="Arial"/>
          <w:sz w:val="20"/>
          <w:szCs w:val="20"/>
        </w:rPr>
        <w:t xml:space="preserve"> for Term Two). </w:t>
      </w:r>
    </w:p>
    <w:p w14:paraId="58A7AA0F" w14:textId="761414E2" w:rsidR="005161DF" w:rsidRPr="00865547" w:rsidRDefault="005161DF" w:rsidP="005161DF">
      <w:pPr>
        <w:widowControl w:val="0"/>
        <w:tabs>
          <w:tab w:val="left" w:pos="792"/>
        </w:tabs>
        <w:autoSpaceDE w:val="0"/>
        <w:autoSpaceDN w:val="0"/>
        <w:rPr>
          <w:rFonts w:ascii="Arial" w:hAnsi="Arial" w:cs="Arial"/>
          <w:sz w:val="20"/>
          <w:szCs w:val="20"/>
        </w:rPr>
      </w:pPr>
    </w:p>
    <w:p w14:paraId="42B3C548" w14:textId="7066AF17" w:rsidR="00961779" w:rsidRPr="00865547" w:rsidRDefault="002F22A6" w:rsidP="0036605C">
      <w:pPr>
        <w:pStyle w:val="ListParagraph"/>
        <w:widowControl w:val="0"/>
        <w:numPr>
          <w:ilvl w:val="0"/>
          <w:numId w:val="57"/>
        </w:numPr>
        <w:tabs>
          <w:tab w:val="left" w:pos="792"/>
        </w:tabs>
        <w:autoSpaceDE w:val="0"/>
        <w:autoSpaceDN w:val="0"/>
        <w:rPr>
          <w:rFonts w:ascii="Arial" w:hAnsi="Arial" w:cs="Arial"/>
          <w:sz w:val="20"/>
          <w:szCs w:val="20"/>
        </w:rPr>
      </w:pPr>
      <w:r w:rsidRPr="00865547">
        <w:rPr>
          <w:rFonts w:ascii="Arial" w:hAnsi="Arial" w:cs="Arial"/>
          <w:sz w:val="20"/>
          <w:szCs w:val="20"/>
        </w:rPr>
        <w:t>In the event that an application is withdrawn</w:t>
      </w:r>
      <w:r w:rsidR="00F8690B">
        <w:rPr>
          <w:rFonts w:ascii="Arial" w:hAnsi="Arial" w:cs="Arial"/>
          <w:sz w:val="20"/>
          <w:szCs w:val="20"/>
        </w:rPr>
        <w:t>,</w:t>
      </w:r>
      <w:r w:rsidRPr="00865547">
        <w:rPr>
          <w:rFonts w:ascii="Arial" w:hAnsi="Arial" w:cs="Arial"/>
          <w:sz w:val="20"/>
          <w:szCs w:val="20"/>
        </w:rPr>
        <w:t xml:space="preserve"> funds will be offered to the next applicant on the lottery waitlist. If no lottery was held, funds will remain available until the end of the term on a first come, first served basis providing the applicant meets the out of town funding requirements. (see section 4</w:t>
      </w:r>
      <w:r w:rsidR="00375986" w:rsidRPr="00865547">
        <w:rPr>
          <w:rFonts w:ascii="Arial" w:hAnsi="Arial" w:cs="Arial"/>
          <w:sz w:val="20"/>
          <w:szCs w:val="20"/>
        </w:rPr>
        <w:t>.01</w:t>
      </w:r>
      <w:r w:rsidRPr="00865547">
        <w:rPr>
          <w:rFonts w:ascii="Arial" w:hAnsi="Arial" w:cs="Arial"/>
          <w:sz w:val="20"/>
          <w:szCs w:val="20"/>
        </w:rPr>
        <w:t>)</w:t>
      </w:r>
    </w:p>
    <w:p w14:paraId="12B98DF4" w14:textId="2A80ED61" w:rsidR="005161DF" w:rsidRPr="00865547" w:rsidRDefault="005161DF" w:rsidP="005161DF">
      <w:pPr>
        <w:widowControl w:val="0"/>
        <w:tabs>
          <w:tab w:val="left" w:pos="792"/>
        </w:tabs>
        <w:autoSpaceDE w:val="0"/>
        <w:autoSpaceDN w:val="0"/>
        <w:rPr>
          <w:rFonts w:ascii="Arial" w:hAnsi="Arial" w:cs="Arial"/>
          <w:sz w:val="20"/>
          <w:szCs w:val="20"/>
        </w:rPr>
      </w:pPr>
    </w:p>
    <w:p w14:paraId="0D53AABB" w14:textId="280C069E" w:rsidR="002F22A6" w:rsidRPr="00865547" w:rsidRDefault="002F22A6" w:rsidP="002F22A6">
      <w:pPr>
        <w:pStyle w:val="ListParagraph"/>
        <w:widowControl w:val="0"/>
        <w:numPr>
          <w:ilvl w:val="0"/>
          <w:numId w:val="57"/>
        </w:numPr>
        <w:tabs>
          <w:tab w:val="left" w:pos="792"/>
        </w:tabs>
        <w:autoSpaceDE w:val="0"/>
        <w:autoSpaceDN w:val="0"/>
        <w:rPr>
          <w:rFonts w:ascii="Arial" w:hAnsi="Arial" w:cs="Arial"/>
          <w:sz w:val="20"/>
          <w:szCs w:val="20"/>
        </w:rPr>
      </w:pPr>
      <w:r w:rsidRPr="00865547">
        <w:rPr>
          <w:rFonts w:ascii="Arial" w:hAnsi="Arial" w:cs="Arial"/>
          <w:sz w:val="20"/>
          <w:szCs w:val="20"/>
        </w:rPr>
        <w:t>If registration or conference/activity information is not available prior to the term deadline date, applicants are asked to list the conferences</w:t>
      </w:r>
      <w:r w:rsidR="00F8690B">
        <w:rPr>
          <w:rFonts w:ascii="Arial" w:hAnsi="Arial" w:cs="Arial"/>
          <w:sz w:val="20"/>
          <w:szCs w:val="20"/>
        </w:rPr>
        <w:t xml:space="preserve"> </w:t>
      </w:r>
      <w:r w:rsidRPr="00865547">
        <w:rPr>
          <w:rFonts w:ascii="Arial" w:hAnsi="Arial" w:cs="Arial"/>
          <w:sz w:val="20"/>
          <w:szCs w:val="20"/>
        </w:rPr>
        <w:t>/ activities they are interested in attending, or the subject area in which they wish to receive professional development, on the application form. Applicants are asked to submit registration and a completed application form as soon as information becomes available for final approval.</w:t>
      </w:r>
    </w:p>
    <w:p w14:paraId="37CC5E6B" w14:textId="77777777" w:rsidR="002F22A6" w:rsidRPr="00865547" w:rsidRDefault="002F22A6" w:rsidP="002F22A6">
      <w:pPr>
        <w:pStyle w:val="ListParagraph"/>
        <w:widowControl w:val="0"/>
        <w:tabs>
          <w:tab w:val="left" w:pos="792"/>
        </w:tabs>
        <w:autoSpaceDE w:val="0"/>
        <w:autoSpaceDN w:val="0"/>
        <w:ind w:left="1512"/>
        <w:rPr>
          <w:rFonts w:ascii="Arial" w:hAnsi="Arial" w:cs="Arial"/>
          <w:sz w:val="20"/>
          <w:szCs w:val="20"/>
        </w:rPr>
      </w:pPr>
    </w:p>
    <w:p w14:paraId="3AC43192" w14:textId="11926EF5" w:rsidR="00027EB9" w:rsidRPr="00865547" w:rsidRDefault="009A6CEB" w:rsidP="006B6401">
      <w:pPr>
        <w:widowControl w:val="0"/>
        <w:tabs>
          <w:tab w:val="left" w:pos="792"/>
        </w:tabs>
        <w:autoSpaceDE w:val="0"/>
        <w:autoSpaceDN w:val="0"/>
        <w:spacing w:after="200" w:line="276" w:lineRule="auto"/>
        <w:ind w:left="792"/>
        <w:rPr>
          <w:rFonts w:ascii="Arial" w:hAnsi="Arial" w:cs="Arial"/>
          <w:sz w:val="20"/>
          <w:szCs w:val="20"/>
        </w:rPr>
      </w:pPr>
      <w:r w:rsidRPr="00865547">
        <w:rPr>
          <w:rFonts w:ascii="Arial" w:hAnsi="Arial" w:cs="Arial"/>
          <w:b/>
          <w:sz w:val="20"/>
          <w:szCs w:val="20"/>
        </w:rPr>
        <w:t>4.05</w:t>
      </w:r>
      <w:r w:rsidRPr="00865547">
        <w:rPr>
          <w:rFonts w:ascii="Arial" w:hAnsi="Arial" w:cs="Arial"/>
          <w:sz w:val="20"/>
          <w:szCs w:val="20"/>
        </w:rPr>
        <w:t xml:space="preserve"> – </w:t>
      </w:r>
      <w:r w:rsidR="00027EB9" w:rsidRPr="00865547">
        <w:rPr>
          <w:rFonts w:ascii="Arial" w:hAnsi="Arial" w:cs="Arial"/>
          <w:sz w:val="20"/>
          <w:szCs w:val="20"/>
        </w:rPr>
        <w:t>For out of province activities, meal expenses will be covered at the rate of $12.00 CDN (breakfast), $15.50 CDN (lunch) and $24.00 CDN (dinner).</w:t>
      </w:r>
      <w:r w:rsidR="00F85D16">
        <w:rPr>
          <w:rFonts w:ascii="Arial" w:hAnsi="Arial" w:cs="Arial"/>
          <w:sz w:val="20"/>
          <w:szCs w:val="20"/>
        </w:rPr>
        <w:t xml:space="preserve"> </w:t>
      </w:r>
      <w:r w:rsidR="00F85D16" w:rsidRPr="00E028F4">
        <w:rPr>
          <w:rFonts w:ascii="Arial" w:hAnsi="Arial" w:cs="Arial"/>
          <w:color w:val="000000" w:themeColor="text1"/>
          <w:sz w:val="20"/>
          <w:szCs w:val="20"/>
        </w:rPr>
        <w:t>Original itemized receipts are required.</w:t>
      </w:r>
    </w:p>
    <w:p w14:paraId="13AE6F28" w14:textId="749BBD29" w:rsidR="00027EB9" w:rsidRPr="00865547" w:rsidRDefault="006B6401" w:rsidP="006B6401">
      <w:pPr>
        <w:widowControl w:val="0"/>
        <w:tabs>
          <w:tab w:val="left" w:pos="709"/>
        </w:tabs>
        <w:autoSpaceDE w:val="0"/>
        <w:autoSpaceDN w:val="0"/>
        <w:spacing w:after="200" w:line="276" w:lineRule="auto"/>
        <w:ind w:left="709"/>
        <w:rPr>
          <w:rFonts w:ascii="Arial" w:hAnsi="Arial" w:cs="Arial"/>
          <w:sz w:val="20"/>
          <w:szCs w:val="20"/>
        </w:rPr>
      </w:pPr>
      <w:r w:rsidRPr="00865547">
        <w:rPr>
          <w:rFonts w:ascii="Arial" w:hAnsi="Arial" w:cs="Arial"/>
          <w:b/>
          <w:sz w:val="20"/>
          <w:szCs w:val="20"/>
        </w:rPr>
        <w:tab/>
        <w:t xml:space="preserve"> </w:t>
      </w:r>
      <w:r w:rsidR="009A6CEB" w:rsidRPr="00865547">
        <w:rPr>
          <w:rFonts w:ascii="Arial" w:hAnsi="Arial" w:cs="Arial"/>
          <w:b/>
          <w:sz w:val="20"/>
          <w:szCs w:val="20"/>
        </w:rPr>
        <w:t>4.06</w:t>
      </w:r>
      <w:r w:rsidR="009A6CEB" w:rsidRPr="00865547">
        <w:rPr>
          <w:rFonts w:ascii="Arial" w:hAnsi="Arial" w:cs="Arial"/>
          <w:sz w:val="20"/>
          <w:szCs w:val="20"/>
        </w:rPr>
        <w:t xml:space="preserve"> – </w:t>
      </w:r>
      <w:r w:rsidR="00027EB9" w:rsidRPr="00865547">
        <w:rPr>
          <w:rFonts w:ascii="Arial" w:hAnsi="Arial" w:cs="Arial"/>
          <w:sz w:val="20"/>
          <w:szCs w:val="20"/>
        </w:rPr>
        <w:t>Reimbursement of non-Canadian currency will be based on the current daily exchange</w:t>
      </w:r>
      <w:r w:rsidRPr="00865547">
        <w:rPr>
          <w:rFonts w:ascii="Arial" w:hAnsi="Arial" w:cs="Arial"/>
          <w:sz w:val="20"/>
          <w:szCs w:val="20"/>
        </w:rPr>
        <w:t xml:space="preserve"> </w:t>
      </w:r>
      <w:r w:rsidR="00027EB9" w:rsidRPr="00865547">
        <w:rPr>
          <w:rFonts w:ascii="Arial" w:hAnsi="Arial" w:cs="Arial"/>
          <w:sz w:val="20"/>
          <w:szCs w:val="20"/>
        </w:rPr>
        <w:t>rate of</w:t>
      </w:r>
      <w:r w:rsidR="00876F9C" w:rsidRPr="00865547">
        <w:rPr>
          <w:rFonts w:ascii="Arial" w:hAnsi="Arial" w:cs="Arial"/>
          <w:sz w:val="20"/>
          <w:szCs w:val="20"/>
        </w:rPr>
        <w:t xml:space="preserve"> that </w:t>
      </w:r>
      <w:r w:rsidR="00027EB9" w:rsidRPr="00865547">
        <w:rPr>
          <w:rFonts w:ascii="Arial" w:hAnsi="Arial" w:cs="Arial"/>
          <w:sz w:val="20"/>
          <w:szCs w:val="20"/>
        </w:rPr>
        <w:t>currency, as documented on a credit card statement or from an approved financial institution.</w:t>
      </w:r>
    </w:p>
    <w:p w14:paraId="25EB1618" w14:textId="7523526E" w:rsidR="00027EB9" w:rsidRDefault="006B6401" w:rsidP="004329F7">
      <w:pPr>
        <w:widowControl w:val="0"/>
        <w:tabs>
          <w:tab w:val="left" w:pos="792"/>
        </w:tabs>
        <w:autoSpaceDE w:val="0"/>
        <w:autoSpaceDN w:val="0"/>
        <w:spacing w:line="276" w:lineRule="auto"/>
        <w:rPr>
          <w:rFonts w:ascii="Arial" w:hAnsi="Arial" w:cs="Arial"/>
          <w:sz w:val="20"/>
          <w:szCs w:val="20"/>
        </w:rPr>
      </w:pPr>
      <w:r w:rsidRPr="00865547">
        <w:rPr>
          <w:rFonts w:ascii="Arial" w:hAnsi="Arial" w:cs="Arial"/>
          <w:b/>
          <w:sz w:val="20"/>
          <w:szCs w:val="20"/>
        </w:rPr>
        <w:tab/>
      </w:r>
      <w:r w:rsidR="004D1CC5" w:rsidRPr="00865547">
        <w:rPr>
          <w:rFonts w:ascii="Arial" w:hAnsi="Arial" w:cs="Arial"/>
          <w:b/>
          <w:sz w:val="20"/>
          <w:szCs w:val="20"/>
        </w:rPr>
        <w:t>4.07</w:t>
      </w:r>
      <w:r w:rsidR="004D1CC5" w:rsidRPr="00865547">
        <w:rPr>
          <w:rFonts w:ascii="Arial" w:hAnsi="Arial" w:cs="Arial"/>
          <w:sz w:val="20"/>
          <w:szCs w:val="20"/>
        </w:rPr>
        <w:t xml:space="preserve"> – </w:t>
      </w:r>
      <w:r w:rsidR="00027EB9" w:rsidRPr="00865547">
        <w:rPr>
          <w:rFonts w:ascii="Arial" w:hAnsi="Arial" w:cs="Arial"/>
          <w:sz w:val="20"/>
          <w:szCs w:val="20"/>
        </w:rPr>
        <w:t>Out-of-Province funds not allocated will be carrie</w:t>
      </w:r>
      <w:r w:rsidR="002F22A6" w:rsidRPr="00865547">
        <w:rPr>
          <w:rFonts w:ascii="Arial" w:hAnsi="Arial" w:cs="Arial"/>
          <w:sz w:val="20"/>
          <w:szCs w:val="20"/>
        </w:rPr>
        <w:t>d forward from Term 1 to Term 2.</w:t>
      </w:r>
    </w:p>
    <w:p w14:paraId="671E46B0" w14:textId="77777777" w:rsidR="004329F7" w:rsidRPr="00865547" w:rsidRDefault="004329F7" w:rsidP="004329F7">
      <w:pPr>
        <w:widowControl w:val="0"/>
        <w:tabs>
          <w:tab w:val="left" w:pos="792"/>
        </w:tabs>
        <w:autoSpaceDE w:val="0"/>
        <w:autoSpaceDN w:val="0"/>
        <w:spacing w:line="276" w:lineRule="auto"/>
        <w:rPr>
          <w:rFonts w:ascii="Arial" w:hAnsi="Arial" w:cs="Arial"/>
          <w:sz w:val="20"/>
          <w:szCs w:val="20"/>
        </w:rPr>
      </w:pPr>
    </w:p>
    <w:p w14:paraId="391965A4" w14:textId="0545C20C" w:rsidR="00876F9C" w:rsidRPr="00865547" w:rsidRDefault="009A6CEB" w:rsidP="00490121">
      <w:pPr>
        <w:widowControl w:val="0"/>
        <w:tabs>
          <w:tab w:val="left" w:pos="792"/>
        </w:tabs>
        <w:autoSpaceDE w:val="0"/>
        <w:autoSpaceDN w:val="0"/>
        <w:spacing w:after="200" w:line="276" w:lineRule="auto"/>
        <w:ind w:left="-142"/>
        <w:rPr>
          <w:rFonts w:ascii="Arial" w:hAnsi="Arial" w:cs="Arial"/>
          <w:b/>
          <w:sz w:val="20"/>
          <w:szCs w:val="20"/>
        </w:rPr>
      </w:pPr>
      <w:r w:rsidRPr="00865547">
        <w:rPr>
          <w:rFonts w:ascii="Arial" w:hAnsi="Arial" w:cs="Arial"/>
          <w:b/>
          <w:sz w:val="20"/>
          <w:szCs w:val="20"/>
        </w:rPr>
        <w:t>5</w:t>
      </w:r>
      <w:r w:rsidRPr="00865547">
        <w:rPr>
          <w:rFonts w:ascii="Arial" w:hAnsi="Arial" w:cs="Arial"/>
        </w:rPr>
        <w:t>.</w:t>
      </w:r>
      <w:r w:rsidRPr="00865547">
        <w:rPr>
          <w:rFonts w:ascii="Arial" w:hAnsi="Arial" w:cs="Arial"/>
        </w:rPr>
        <w:tab/>
      </w:r>
      <w:r w:rsidR="00027EB9" w:rsidRPr="00865547">
        <w:rPr>
          <w:rFonts w:ascii="Arial" w:hAnsi="Arial" w:cs="Arial"/>
          <w:b/>
          <w:sz w:val="20"/>
          <w:szCs w:val="20"/>
        </w:rPr>
        <w:t>Manitoba Teachers’ Society Professional Development Day</w:t>
      </w:r>
      <w:r w:rsidR="00D4695E" w:rsidRPr="00865547">
        <w:rPr>
          <w:rFonts w:ascii="Arial" w:hAnsi="Arial" w:cs="Arial"/>
          <w:b/>
          <w:sz w:val="20"/>
          <w:szCs w:val="20"/>
        </w:rPr>
        <w:t>-</w:t>
      </w:r>
    </w:p>
    <w:p w14:paraId="6DBC9E8D" w14:textId="4992011C" w:rsidR="00876F9C" w:rsidRPr="00865547" w:rsidRDefault="00D06039" w:rsidP="00876F9C">
      <w:pPr>
        <w:widowControl w:val="0"/>
        <w:tabs>
          <w:tab w:val="left" w:pos="792"/>
        </w:tabs>
        <w:autoSpaceDE w:val="0"/>
        <w:autoSpaceDN w:val="0"/>
        <w:spacing w:after="200" w:line="276" w:lineRule="auto"/>
        <w:ind w:left="-142" w:hanging="142"/>
        <w:rPr>
          <w:rFonts w:ascii="Arial" w:hAnsi="Arial" w:cs="Arial"/>
          <w:b/>
          <w:sz w:val="20"/>
          <w:szCs w:val="20"/>
        </w:rPr>
      </w:pPr>
      <w:r w:rsidRPr="00865547">
        <w:rPr>
          <w:rFonts w:ascii="Arial" w:hAnsi="Arial" w:cs="Arial"/>
          <w:b/>
          <w:sz w:val="20"/>
          <w:szCs w:val="20"/>
        </w:rPr>
        <w:tab/>
      </w:r>
      <w:r w:rsidR="006B6401" w:rsidRPr="00865547">
        <w:rPr>
          <w:rFonts w:ascii="Arial" w:hAnsi="Arial" w:cs="Arial"/>
          <w:b/>
          <w:sz w:val="20"/>
          <w:szCs w:val="20"/>
        </w:rPr>
        <w:tab/>
      </w:r>
      <w:r w:rsidR="00876F9C" w:rsidRPr="00865547">
        <w:rPr>
          <w:rFonts w:ascii="Arial" w:hAnsi="Arial" w:cs="Arial"/>
          <w:b/>
          <w:sz w:val="20"/>
          <w:szCs w:val="20"/>
        </w:rPr>
        <w:t xml:space="preserve">5.01 – </w:t>
      </w:r>
      <w:r w:rsidR="00027EB9" w:rsidRPr="00865547">
        <w:rPr>
          <w:rFonts w:ascii="Arial" w:hAnsi="Arial" w:cs="Arial"/>
          <w:sz w:val="20"/>
          <w:szCs w:val="20"/>
        </w:rPr>
        <w:t>Registration fees will be covered up to a maximum of one-hundred dollars $100.</w:t>
      </w:r>
    </w:p>
    <w:p w14:paraId="73BF0A9F" w14:textId="5234AB07" w:rsidR="00D06039" w:rsidRPr="00865547" w:rsidRDefault="00D06039" w:rsidP="00D06039">
      <w:pPr>
        <w:widowControl w:val="0"/>
        <w:tabs>
          <w:tab w:val="left" w:pos="792"/>
        </w:tabs>
        <w:autoSpaceDE w:val="0"/>
        <w:autoSpaceDN w:val="0"/>
        <w:spacing w:after="200" w:line="276" w:lineRule="auto"/>
        <w:ind w:left="-142" w:hanging="142"/>
        <w:rPr>
          <w:rFonts w:ascii="Arial" w:hAnsi="Arial" w:cs="Arial"/>
          <w:b/>
          <w:sz w:val="20"/>
          <w:szCs w:val="20"/>
        </w:rPr>
      </w:pPr>
      <w:r w:rsidRPr="00865547">
        <w:rPr>
          <w:rFonts w:ascii="Arial" w:hAnsi="Arial" w:cs="Arial"/>
          <w:sz w:val="20"/>
          <w:szCs w:val="20"/>
        </w:rPr>
        <w:tab/>
      </w:r>
      <w:r w:rsidR="006B6401" w:rsidRPr="00865547">
        <w:rPr>
          <w:rFonts w:ascii="Arial" w:hAnsi="Arial" w:cs="Arial"/>
          <w:sz w:val="20"/>
          <w:szCs w:val="20"/>
        </w:rPr>
        <w:tab/>
      </w:r>
      <w:r w:rsidR="00876F9C" w:rsidRPr="00865547">
        <w:rPr>
          <w:rFonts w:ascii="Arial" w:hAnsi="Arial" w:cs="Arial"/>
          <w:b/>
          <w:sz w:val="20"/>
          <w:szCs w:val="20"/>
        </w:rPr>
        <w:t>5.02</w:t>
      </w:r>
      <w:r w:rsidR="00876F9C" w:rsidRPr="00865547">
        <w:rPr>
          <w:rFonts w:ascii="Arial" w:hAnsi="Arial" w:cs="Arial"/>
          <w:sz w:val="20"/>
          <w:szCs w:val="20"/>
        </w:rPr>
        <w:t xml:space="preserve"> – </w:t>
      </w:r>
      <w:r w:rsidR="00027EB9" w:rsidRPr="00865547">
        <w:rPr>
          <w:rFonts w:ascii="Arial" w:hAnsi="Arial" w:cs="Arial"/>
          <w:sz w:val="20"/>
          <w:szCs w:val="20"/>
        </w:rPr>
        <w:t>This $100 does not impact any other CPDF funding maximums.</w:t>
      </w:r>
    </w:p>
    <w:p w14:paraId="2FA969DD" w14:textId="3866937B" w:rsidR="00876F9C" w:rsidRPr="00865547" w:rsidRDefault="00876F9C" w:rsidP="006B6401">
      <w:pPr>
        <w:widowControl w:val="0"/>
        <w:tabs>
          <w:tab w:val="left" w:pos="792"/>
        </w:tabs>
        <w:autoSpaceDE w:val="0"/>
        <w:autoSpaceDN w:val="0"/>
        <w:spacing w:after="200" w:line="276" w:lineRule="auto"/>
        <w:ind w:left="792"/>
        <w:rPr>
          <w:rFonts w:ascii="Arial" w:hAnsi="Arial" w:cs="Arial"/>
          <w:b/>
          <w:sz w:val="20"/>
          <w:szCs w:val="20"/>
        </w:rPr>
      </w:pPr>
      <w:r w:rsidRPr="00865547">
        <w:rPr>
          <w:rFonts w:ascii="Arial" w:hAnsi="Arial" w:cs="Arial"/>
          <w:b/>
          <w:sz w:val="20"/>
          <w:szCs w:val="20"/>
        </w:rPr>
        <w:t>5.03</w:t>
      </w:r>
      <w:r w:rsidRPr="00865547">
        <w:rPr>
          <w:rFonts w:ascii="Arial" w:hAnsi="Arial" w:cs="Arial"/>
          <w:sz w:val="20"/>
          <w:szCs w:val="20"/>
        </w:rPr>
        <w:t xml:space="preserve"> – </w:t>
      </w:r>
      <w:r w:rsidR="00027EB9" w:rsidRPr="00865547">
        <w:rPr>
          <w:rFonts w:ascii="Arial" w:hAnsi="Arial" w:cs="Arial"/>
          <w:sz w:val="20"/>
          <w:szCs w:val="20"/>
        </w:rPr>
        <w:t>Membership fees will only be covered if the cost of registration as a member is no greater than five dollars ($5) of the registration cost of a non-member.</w:t>
      </w:r>
    </w:p>
    <w:p w14:paraId="706D559B" w14:textId="3EF4B846" w:rsidR="003A364D" w:rsidRDefault="00490121" w:rsidP="00490121">
      <w:pPr>
        <w:widowControl w:val="0"/>
        <w:tabs>
          <w:tab w:val="left" w:pos="993"/>
        </w:tabs>
        <w:autoSpaceDE w:val="0"/>
        <w:autoSpaceDN w:val="0"/>
        <w:spacing w:after="200" w:line="276" w:lineRule="auto"/>
        <w:ind w:left="851" w:hanging="142"/>
        <w:rPr>
          <w:rFonts w:ascii="Arial" w:hAnsi="Arial" w:cs="Arial"/>
          <w:sz w:val="20"/>
          <w:szCs w:val="20"/>
        </w:rPr>
      </w:pPr>
      <w:r w:rsidRPr="00865547">
        <w:rPr>
          <w:rFonts w:ascii="Arial" w:hAnsi="Arial" w:cs="Arial"/>
          <w:b/>
          <w:sz w:val="20"/>
          <w:szCs w:val="20"/>
        </w:rPr>
        <w:t xml:space="preserve">  </w:t>
      </w:r>
      <w:r w:rsidR="00876F9C" w:rsidRPr="00865547">
        <w:rPr>
          <w:rFonts w:ascii="Arial" w:hAnsi="Arial" w:cs="Arial"/>
          <w:b/>
          <w:sz w:val="20"/>
          <w:szCs w:val="20"/>
        </w:rPr>
        <w:t>5.04</w:t>
      </w:r>
      <w:r w:rsidR="00876F9C" w:rsidRPr="00865547">
        <w:rPr>
          <w:rFonts w:ascii="Arial" w:hAnsi="Arial" w:cs="Arial"/>
          <w:sz w:val="20"/>
          <w:szCs w:val="20"/>
        </w:rPr>
        <w:t xml:space="preserve"> – </w:t>
      </w:r>
      <w:r w:rsidR="003A364D" w:rsidRPr="003A364D">
        <w:rPr>
          <w:rFonts w:ascii="Arial" w:hAnsi="Arial" w:cs="Arial"/>
          <w:sz w:val="20"/>
          <w:szCs w:val="20"/>
        </w:rPr>
        <w:t xml:space="preserve">Members’ reimbursement amounts will be based on the lesser of: Registration costs </w:t>
      </w:r>
      <w:r w:rsidR="003A364D" w:rsidRPr="00F8690B">
        <w:rPr>
          <w:rFonts w:ascii="Arial" w:hAnsi="Arial" w:cs="Arial"/>
          <w:i/>
          <w:sz w:val="20"/>
          <w:szCs w:val="20"/>
        </w:rPr>
        <w:t>without</w:t>
      </w:r>
      <w:r w:rsidR="003A364D" w:rsidRPr="003A364D">
        <w:rPr>
          <w:rFonts w:ascii="Arial" w:hAnsi="Arial" w:cs="Arial"/>
          <w:sz w:val="20"/>
          <w:szCs w:val="20"/>
        </w:rPr>
        <w:t xml:space="preserve"> membership or registration costs </w:t>
      </w:r>
      <w:r w:rsidR="003A364D" w:rsidRPr="00F8690B">
        <w:rPr>
          <w:rFonts w:ascii="Arial" w:hAnsi="Arial" w:cs="Arial"/>
          <w:i/>
          <w:sz w:val="20"/>
          <w:szCs w:val="20"/>
        </w:rPr>
        <w:t>with</w:t>
      </w:r>
      <w:r w:rsidR="003A364D" w:rsidRPr="003A364D">
        <w:rPr>
          <w:rFonts w:ascii="Arial" w:hAnsi="Arial" w:cs="Arial"/>
          <w:sz w:val="20"/>
          <w:szCs w:val="20"/>
        </w:rPr>
        <w:t xml:space="preserve"> Membership.</w:t>
      </w:r>
    </w:p>
    <w:p w14:paraId="520B1BAB" w14:textId="7D9E27D8" w:rsidR="00876F9C" w:rsidRDefault="003A364D" w:rsidP="00490121">
      <w:pPr>
        <w:widowControl w:val="0"/>
        <w:tabs>
          <w:tab w:val="left" w:pos="993"/>
        </w:tabs>
        <w:autoSpaceDE w:val="0"/>
        <w:autoSpaceDN w:val="0"/>
        <w:spacing w:after="200" w:line="276" w:lineRule="auto"/>
        <w:ind w:left="851" w:hanging="142"/>
        <w:rPr>
          <w:rFonts w:ascii="Arial" w:hAnsi="Arial" w:cs="Arial"/>
          <w:sz w:val="20"/>
          <w:szCs w:val="20"/>
        </w:rPr>
      </w:pPr>
      <w:r>
        <w:rPr>
          <w:rFonts w:ascii="Arial" w:hAnsi="Arial" w:cs="Arial"/>
          <w:sz w:val="20"/>
          <w:szCs w:val="20"/>
        </w:rPr>
        <w:tab/>
      </w:r>
      <w:r w:rsidRPr="003A364D">
        <w:rPr>
          <w:rFonts w:ascii="Arial" w:hAnsi="Arial" w:cs="Arial"/>
          <w:b/>
          <w:sz w:val="20"/>
          <w:szCs w:val="20"/>
        </w:rPr>
        <w:t>5.05</w:t>
      </w:r>
      <w:r>
        <w:rPr>
          <w:rFonts w:ascii="Arial" w:hAnsi="Arial" w:cs="Arial"/>
          <w:sz w:val="20"/>
          <w:szCs w:val="20"/>
        </w:rPr>
        <w:t xml:space="preserve"> – </w:t>
      </w:r>
      <w:r w:rsidR="00027EB9" w:rsidRPr="00865547">
        <w:rPr>
          <w:rFonts w:ascii="Arial" w:hAnsi="Arial" w:cs="Arial"/>
          <w:sz w:val="20"/>
          <w:szCs w:val="20"/>
        </w:rPr>
        <w:t>In order to be reimbursed, the correct reimbursement form and registration receipts must be submitted to the STA Office by November 15.</w:t>
      </w:r>
    </w:p>
    <w:p w14:paraId="52885A10" w14:textId="63DDF0CD" w:rsidR="000125BD" w:rsidRDefault="003A364D" w:rsidP="004329F7">
      <w:pPr>
        <w:widowControl w:val="0"/>
        <w:tabs>
          <w:tab w:val="left" w:pos="993"/>
        </w:tabs>
        <w:autoSpaceDE w:val="0"/>
        <w:autoSpaceDN w:val="0"/>
        <w:spacing w:after="200" w:line="276" w:lineRule="auto"/>
        <w:ind w:left="851" w:hanging="142"/>
        <w:rPr>
          <w:rFonts w:ascii="Arial" w:hAnsi="Arial" w:cs="Arial"/>
          <w:sz w:val="20"/>
          <w:szCs w:val="20"/>
        </w:rPr>
      </w:pPr>
      <w:r>
        <w:rPr>
          <w:rFonts w:ascii="Arial" w:hAnsi="Arial" w:cs="Arial"/>
          <w:sz w:val="20"/>
          <w:szCs w:val="20"/>
        </w:rPr>
        <w:tab/>
      </w:r>
      <w:r w:rsidRPr="003A364D">
        <w:rPr>
          <w:rFonts w:ascii="Arial" w:hAnsi="Arial" w:cs="Arial"/>
          <w:b/>
          <w:sz w:val="20"/>
          <w:szCs w:val="20"/>
        </w:rPr>
        <w:t>5.06</w:t>
      </w:r>
      <w:r>
        <w:rPr>
          <w:rFonts w:ascii="Arial" w:hAnsi="Arial" w:cs="Arial"/>
          <w:sz w:val="20"/>
          <w:szCs w:val="20"/>
        </w:rPr>
        <w:t xml:space="preserve"> – </w:t>
      </w:r>
      <w:r w:rsidRPr="003A364D">
        <w:rPr>
          <w:rFonts w:ascii="Arial" w:hAnsi="Arial" w:cs="Arial"/>
          <w:sz w:val="20"/>
          <w:szCs w:val="20"/>
        </w:rPr>
        <w:t xml:space="preserve">SAGE Presenters may apply for reimbursement for travel costs to / from the PD </w:t>
      </w:r>
      <w:r w:rsidR="0048590B" w:rsidRPr="0048590B">
        <w:rPr>
          <w:rFonts w:ascii="Arial" w:hAnsi="Arial" w:cs="Arial"/>
          <w:sz w:val="20"/>
          <w:szCs w:val="20"/>
        </w:rPr>
        <w:t>$0.50 / km</w:t>
      </w:r>
      <w:r w:rsidR="00602D2E" w:rsidRPr="0048590B">
        <w:rPr>
          <w:rFonts w:ascii="Arial" w:hAnsi="Arial" w:cs="Arial"/>
          <w:sz w:val="20"/>
          <w:szCs w:val="20"/>
        </w:rPr>
        <w:t xml:space="preserve"> </w:t>
      </w:r>
      <w:r w:rsidRPr="003A364D">
        <w:rPr>
          <w:rFonts w:ascii="Arial" w:hAnsi="Arial" w:cs="Arial"/>
          <w:sz w:val="20"/>
          <w:szCs w:val="20"/>
        </w:rPr>
        <w:t>and lunch expense ($15.50 – receipt required) to a Maximum of $100.00 – in the absence of any costs covered or honorarium received. Contact the PD Committee for special application and expense claim forms.</w:t>
      </w:r>
      <w:r w:rsidR="000125BD">
        <w:rPr>
          <w:rFonts w:ascii="Arial" w:hAnsi="Arial" w:cs="Arial"/>
          <w:sz w:val="20"/>
          <w:szCs w:val="20"/>
        </w:rPr>
        <w:t xml:space="preserve"> </w:t>
      </w:r>
    </w:p>
    <w:p w14:paraId="29B9371D" w14:textId="13C02BD6" w:rsidR="00027EB9" w:rsidRPr="00865547" w:rsidRDefault="00490121" w:rsidP="00490121">
      <w:pPr>
        <w:widowControl w:val="0"/>
        <w:tabs>
          <w:tab w:val="left" w:pos="792"/>
        </w:tabs>
        <w:autoSpaceDE w:val="0"/>
        <w:autoSpaceDN w:val="0"/>
        <w:spacing w:after="200" w:line="276" w:lineRule="auto"/>
        <w:rPr>
          <w:rFonts w:ascii="Arial" w:hAnsi="Arial" w:cs="Arial"/>
          <w:sz w:val="20"/>
          <w:szCs w:val="20"/>
        </w:rPr>
      </w:pPr>
      <w:r w:rsidRPr="00865547">
        <w:rPr>
          <w:rFonts w:ascii="Arial" w:hAnsi="Arial" w:cs="Arial"/>
          <w:b/>
          <w:sz w:val="20"/>
          <w:szCs w:val="20"/>
        </w:rPr>
        <w:t>6.</w:t>
      </w:r>
      <w:r w:rsidRPr="00865547">
        <w:rPr>
          <w:rFonts w:ascii="Arial" w:hAnsi="Arial" w:cs="Arial"/>
          <w:b/>
          <w:sz w:val="20"/>
          <w:szCs w:val="20"/>
        </w:rPr>
        <w:tab/>
      </w:r>
      <w:r w:rsidR="00027EB9" w:rsidRPr="00865547">
        <w:rPr>
          <w:rFonts w:ascii="Arial" w:hAnsi="Arial" w:cs="Arial"/>
          <w:b/>
          <w:sz w:val="20"/>
          <w:szCs w:val="20"/>
        </w:rPr>
        <w:t>University Courses-</w:t>
      </w:r>
    </w:p>
    <w:p w14:paraId="41842475" w14:textId="39B77430" w:rsidR="00027EB9" w:rsidRPr="00E028F4" w:rsidRDefault="00490121" w:rsidP="006B6401">
      <w:pPr>
        <w:widowControl w:val="0"/>
        <w:tabs>
          <w:tab w:val="left" w:pos="792"/>
        </w:tabs>
        <w:autoSpaceDE w:val="0"/>
        <w:autoSpaceDN w:val="0"/>
        <w:spacing w:after="200" w:line="276" w:lineRule="auto"/>
        <w:ind w:left="792"/>
        <w:rPr>
          <w:rFonts w:ascii="Arial" w:hAnsi="Arial" w:cs="Arial"/>
          <w:strike/>
          <w:color w:val="000000" w:themeColor="text1"/>
          <w:sz w:val="20"/>
          <w:szCs w:val="20"/>
        </w:rPr>
      </w:pPr>
      <w:r w:rsidRPr="00865547">
        <w:rPr>
          <w:rFonts w:ascii="Arial" w:hAnsi="Arial" w:cs="Arial"/>
          <w:b/>
          <w:sz w:val="20"/>
          <w:szCs w:val="20"/>
        </w:rPr>
        <w:t>6.01</w:t>
      </w:r>
      <w:r w:rsidRPr="00865547">
        <w:rPr>
          <w:rFonts w:ascii="Arial" w:hAnsi="Arial" w:cs="Arial"/>
          <w:sz w:val="20"/>
          <w:szCs w:val="20"/>
        </w:rPr>
        <w:t xml:space="preserve"> –</w:t>
      </w:r>
      <w:r w:rsidR="00D4695E" w:rsidRPr="00865547">
        <w:rPr>
          <w:rFonts w:ascii="Arial" w:hAnsi="Arial" w:cs="Arial"/>
          <w:sz w:val="20"/>
          <w:szCs w:val="20"/>
        </w:rPr>
        <w:t>U</w:t>
      </w:r>
      <w:r w:rsidR="00027EB9" w:rsidRPr="00865547">
        <w:rPr>
          <w:rFonts w:ascii="Arial" w:hAnsi="Arial" w:cs="Arial"/>
          <w:sz w:val="20"/>
          <w:szCs w:val="20"/>
        </w:rPr>
        <w:t xml:space="preserve">niversity </w:t>
      </w:r>
      <w:r w:rsidR="00D4695E" w:rsidRPr="00865547">
        <w:rPr>
          <w:rFonts w:ascii="Arial" w:hAnsi="Arial" w:cs="Arial"/>
          <w:sz w:val="20"/>
          <w:szCs w:val="20"/>
        </w:rPr>
        <w:t xml:space="preserve">credit </w:t>
      </w:r>
      <w:r w:rsidR="00027EB9" w:rsidRPr="00865547">
        <w:rPr>
          <w:rFonts w:ascii="Arial" w:hAnsi="Arial" w:cs="Arial"/>
          <w:sz w:val="20"/>
          <w:szCs w:val="20"/>
        </w:rPr>
        <w:t xml:space="preserve">courses may have tuition costs covered to a maximum of </w:t>
      </w:r>
      <w:r w:rsidR="00F85D16" w:rsidRPr="00E028F4">
        <w:rPr>
          <w:rFonts w:ascii="Arial" w:hAnsi="Arial" w:cs="Arial"/>
          <w:color w:val="000000" w:themeColor="text1"/>
          <w:sz w:val="20"/>
          <w:szCs w:val="20"/>
        </w:rPr>
        <w:t>Six hundred fifty dollars ($650.00)</w:t>
      </w:r>
    </w:p>
    <w:p w14:paraId="0A6A9C99" w14:textId="4306B479" w:rsidR="00AC359C" w:rsidRDefault="00490121" w:rsidP="00AC359C">
      <w:pPr>
        <w:widowControl w:val="0"/>
        <w:tabs>
          <w:tab w:val="left" w:pos="792"/>
        </w:tabs>
        <w:autoSpaceDE w:val="0"/>
        <w:autoSpaceDN w:val="0"/>
        <w:spacing w:after="200" w:line="276" w:lineRule="auto"/>
        <w:ind w:left="792"/>
        <w:rPr>
          <w:rFonts w:ascii="Arial" w:hAnsi="Arial" w:cs="Arial"/>
          <w:sz w:val="20"/>
          <w:szCs w:val="20"/>
        </w:rPr>
      </w:pPr>
      <w:r w:rsidRPr="00865547">
        <w:rPr>
          <w:rFonts w:ascii="Arial" w:hAnsi="Arial" w:cs="Arial"/>
          <w:b/>
          <w:sz w:val="20"/>
          <w:szCs w:val="20"/>
        </w:rPr>
        <w:t>6.02</w:t>
      </w:r>
      <w:r w:rsidRPr="00865547">
        <w:rPr>
          <w:rFonts w:ascii="Arial" w:hAnsi="Arial" w:cs="Arial"/>
          <w:sz w:val="20"/>
          <w:szCs w:val="20"/>
        </w:rPr>
        <w:t xml:space="preserve"> – </w:t>
      </w:r>
      <w:r w:rsidR="00027EB9" w:rsidRPr="00865547">
        <w:rPr>
          <w:rFonts w:ascii="Arial" w:hAnsi="Arial" w:cs="Arial"/>
          <w:sz w:val="20"/>
          <w:szCs w:val="20"/>
        </w:rPr>
        <w:t>Costs unrelated to tuition, including, but not limited to, travel, mileage, accommodation, will not be covered by the CPDF.</w:t>
      </w:r>
    </w:p>
    <w:p w14:paraId="734663D7" w14:textId="19827EE1" w:rsidR="00AC359C" w:rsidRPr="000125BD" w:rsidRDefault="000125BD" w:rsidP="00AC359C">
      <w:pPr>
        <w:widowControl w:val="0"/>
        <w:tabs>
          <w:tab w:val="left" w:pos="792"/>
        </w:tabs>
        <w:autoSpaceDE w:val="0"/>
        <w:autoSpaceDN w:val="0"/>
        <w:spacing w:after="200" w:line="276" w:lineRule="auto"/>
        <w:ind w:left="792"/>
        <w:rPr>
          <w:rFonts w:ascii="Arial" w:hAnsi="Arial" w:cs="Arial"/>
          <w:sz w:val="20"/>
          <w:szCs w:val="20"/>
        </w:rPr>
      </w:pPr>
      <w:r w:rsidRPr="00865547">
        <w:rPr>
          <w:rFonts w:ascii="Arial" w:hAnsi="Arial" w:cs="Arial"/>
          <w:b/>
          <w:sz w:val="20"/>
          <w:szCs w:val="20"/>
        </w:rPr>
        <w:t>6.02</w:t>
      </w:r>
      <w:r w:rsidRPr="00865547">
        <w:rPr>
          <w:rFonts w:ascii="Arial" w:hAnsi="Arial" w:cs="Arial"/>
          <w:sz w:val="20"/>
          <w:szCs w:val="20"/>
        </w:rPr>
        <w:t xml:space="preserve"> </w:t>
      </w:r>
      <w:r>
        <w:rPr>
          <w:rFonts w:ascii="Arial" w:hAnsi="Arial" w:cs="Arial"/>
          <w:sz w:val="20"/>
          <w:szCs w:val="20"/>
        </w:rPr>
        <w:tab/>
      </w:r>
      <w:r w:rsidR="00AC359C" w:rsidRPr="000125BD">
        <w:rPr>
          <w:rFonts w:ascii="Arial" w:hAnsi="Arial" w:cs="Arial"/>
          <w:sz w:val="20"/>
          <w:szCs w:val="20"/>
        </w:rPr>
        <w:t>a. Substitute costs for Field-led courses or practicums will be permitted, to the funding maximum for University Courses.</w:t>
      </w:r>
    </w:p>
    <w:p w14:paraId="2AF8D22A" w14:textId="3A5BB346" w:rsidR="00E028F4" w:rsidRDefault="00490121" w:rsidP="00E028F4">
      <w:pPr>
        <w:widowControl w:val="0"/>
        <w:tabs>
          <w:tab w:val="left" w:pos="792"/>
        </w:tabs>
        <w:autoSpaceDE w:val="0"/>
        <w:autoSpaceDN w:val="0"/>
        <w:spacing w:after="200" w:line="276" w:lineRule="auto"/>
        <w:ind w:left="792"/>
        <w:rPr>
          <w:rFonts w:ascii="Arial" w:hAnsi="Arial" w:cs="Arial"/>
          <w:sz w:val="20"/>
          <w:szCs w:val="20"/>
        </w:rPr>
      </w:pPr>
      <w:r w:rsidRPr="00865547">
        <w:rPr>
          <w:rFonts w:ascii="Arial" w:hAnsi="Arial" w:cs="Arial"/>
          <w:b/>
          <w:sz w:val="20"/>
          <w:szCs w:val="20"/>
        </w:rPr>
        <w:t>6.03</w:t>
      </w:r>
      <w:r w:rsidRPr="00865547">
        <w:rPr>
          <w:rFonts w:ascii="Arial" w:hAnsi="Arial" w:cs="Arial"/>
          <w:sz w:val="20"/>
          <w:szCs w:val="20"/>
        </w:rPr>
        <w:t xml:space="preserve"> – </w:t>
      </w:r>
      <w:r w:rsidR="00027EB9" w:rsidRPr="00865547">
        <w:rPr>
          <w:rFonts w:ascii="Arial" w:hAnsi="Arial" w:cs="Arial"/>
          <w:sz w:val="20"/>
          <w:szCs w:val="20"/>
        </w:rPr>
        <w:t>Reimbursement for university tuition will occur once proof of successful completion and documentation (see section 3.11) is submitted to the Sunrise Education Center.</w:t>
      </w:r>
    </w:p>
    <w:p w14:paraId="165561BA" w14:textId="6AF94E9B" w:rsidR="00F85D16" w:rsidRPr="00E028F4" w:rsidRDefault="00F85D16" w:rsidP="006B6401">
      <w:pPr>
        <w:widowControl w:val="0"/>
        <w:tabs>
          <w:tab w:val="left" w:pos="792"/>
        </w:tabs>
        <w:autoSpaceDE w:val="0"/>
        <w:autoSpaceDN w:val="0"/>
        <w:spacing w:after="200" w:line="276" w:lineRule="auto"/>
        <w:ind w:left="792"/>
        <w:rPr>
          <w:rFonts w:ascii="Arial" w:hAnsi="Arial" w:cs="Arial"/>
          <w:color w:val="000000" w:themeColor="text1"/>
          <w:sz w:val="20"/>
          <w:szCs w:val="20"/>
        </w:rPr>
      </w:pPr>
      <w:r w:rsidRPr="00E028F4">
        <w:rPr>
          <w:rFonts w:ascii="Arial" w:hAnsi="Arial" w:cs="Arial"/>
          <w:color w:val="000000" w:themeColor="text1"/>
          <w:sz w:val="20"/>
          <w:szCs w:val="20"/>
        </w:rPr>
        <w:lastRenderedPageBreak/>
        <w:t>6.04 – All applications must include a complete course description and a detailed cost summary, including all mandatory fees.</w:t>
      </w:r>
    </w:p>
    <w:p w14:paraId="3EDBD659" w14:textId="286EEE35" w:rsidR="00027EB9" w:rsidRPr="00865547" w:rsidRDefault="00490121" w:rsidP="00490121">
      <w:pPr>
        <w:widowControl w:val="0"/>
        <w:tabs>
          <w:tab w:val="left" w:pos="792"/>
        </w:tabs>
        <w:autoSpaceDE w:val="0"/>
        <w:autoSpaceDN w:val="0"/>
        <w:spacing w:after="200" w:line="276" w:lineRule="auto"/>
        <w:rPr>
          <w:rFonts w:ascii="Arial" w:hAnsi="Arial" w:cs="Arial"/>
          <w:b/>
          <w:sz w:val="20"/>
          <w:szCs w:val="20"/>
        </w:rPr>
      </w:pPr>
      <w:r w:rsidRPr="00865547">
        <w:rPr>
          <w:rFonts w:ascii="Arial" w:hAnsi="Arial" w:cs="Arial"/>
          <w:b/>
          <w:sz w:val="20"/>
          <w:szCs w:val="20"/>
        </w:rPr>
        <w:t>7.</w:t>
      </w:r>
      <w:r w:rsidRPr="00865547">
        <w:rPr>
          <w:rFonts w:ascii="Arial" w:hAnsi="Arial" w:cs="Arial"/>
          <w:b/>
          <w:sz w:val="20"/>
          <w:szCs w:val="20"/>
        </w:rPr>
        <w:tab/>
      </w:r>
      <w:r w:rsidR="00027EB9" w:rsidRPr="00865547">
        <w:rPr>
          <w:rFonts w:ascii="Arial" w:hAnsi="Arial" w:cs="Arial"/>
          <w:b/>
          <w:sz w:val="20"/>
          <w:szCs w:val="20"/>
        </w:rPr>
        <w:t>Special Considerations-</w:t>
      </w:r>
    </w:p>
    <w:p w14:paraId="57CBAA13" w14:textId="5784729B" w:rsidR="00F85220" w:rsidRPr="00E028F4" w:rsidRDefault="00F85220" w:rsidP="00E028F4">
      <w:pPr>
        <w:widowControl w:val="0"/>
        <w:tabs>
          <w:tab w:val="left" w:pos="792"/>
        </w:tabs>
        <w:autoSpaceDE w:val="0"/>
        <w:autoSpaceDN w:val="0"/>
        <w:spacing w:after="200" w:line="276" w:lineRule="auto"/>
        <w:ind w:left="792"/>
        <w:rPr>
          <w:rFonts w:ascii="Arial" w:hAnsi="Arial" w:cs="Arial"/>
          <w:b/>
          <w:color w:val="FF0000"/>
          <w:sz w:val="20"/>
          <w:szCs w:val="20"/>
        </w:rPr>
      </w:pPr>
      <w:r w:rsidRPr="00E028F4">
        <w:rPr>
          <w:rFonts w:ascii="Arial" w:hAnsi="Arial" w:cs="Arial"/>
          <w:b/>
          <w:color w:val="000000" w:themeColor="text1"/>
          <w:sz w:val="20"/>
          <w:szCs w:val="20"/>
        </w:rPr>
        <w:t>7.01</w:t>
      </w:r>
      <w:r w:rsidRPr="00E028F4">
        <w:rPr>
          <w:rFonts w:ascii="Arial" w:hAnsi="Arial" w:cs="Arial"/>
          <w:color w:val="000000" w:themeColor="text1"/>
          <w:sz w:val="20"/>
          <w:szCs w:val="20"/>
        </w:rPr>
        <w:t xml:space="preserve"> – </w:t>
      </w:r>
      <w:r w:rsidR="00E028F4" w:rsidRPr="00865547">
        <w:rPr>
          <w:rFonts w:ascii="Arial" w:hAnsi="Arial" w:cs="Arial"/>
          <w:sz w:val="20"/>
          <w:szCs w:val="20"/>
        </w:rPr>
        <w:t xml:space="preserve">In the case of multiple applications to the same out of province activity, funding will not usually exceed a total of </w:t>
      </w:r>
      <w:r w:rsidR="00E028F4" w:rsidRPr="000125BD">
        <w:rPr>
          <w:rFonts w:ascii="Arial" w:hAnsi="Arial" w:cs="Arial"/>
          <w:sz w:val="20"/>
          <w:szCs w:val="20"/>
        </w:rPr>
        <w:t xml:space="preserve">eleven thousand ($11,000.00) </w:t>
      </w:r>
      <w:r w:rsidR="00E028F4" w:rsidRPr="00865547">
        <w:rPr>
          <w:rFonts w:ascii="Arial" w:hAnsi="Arial" w:cs="Arial"/>
          <w:sz w:val="20"/>
          <w:szCs w:val="20"/>
        </w:rPr>
        <w:t xml:space="preserve">divisionally or 5 applicants. In the case of multiple applications to the same out of province activity from one school, funding from the out of province portion of the fund will not usually exceed </w:t>
      </w:r>
      <w:r w:rsidR="00E028F4" w:rsidRPr="000125BD">
        <w:rPr>
          <w:rFonts w:ascii="Arial" w:hAnsi="Arial" w:cs="Arial"/>
          <w:sz w:val="20"/>
          <w:szCs w:val="20"/>
        </w:rPr>
        <w:t xml:space="preserve">six thousand six hundred dollars ($6,600.00) </w:t>
      </w:r>
      <w:r w:rsidR="00E028F4" w:rsidRPr="00865547">
        <w:rPr>
          <w:rFonts w:ascii="Arial" w:hAnsi="Arial" w:cs="Arial"/>
          <w:sz w:val="20"/>
          <w:szCs w:val="20"/>
        </w:rPr>
        <w:t>or 3 applicants.</w:t>
      </w:r>
    </w:p>
    <w:p w14:paraId="60F9C382" w14:textId="17A08896" w:rsidR="00FF3C8F" w:rsidRPr="00865547" w:rsidRDefault="00F85220" w:rsidP="006B6401">
      <w:pPr>
        <w:widowControl w:val="0"/>
        <w:tabs>
          <w:tab w:val="left" w:pos="792"/>
        </w:tabs>
        <w:autoSpaceDE w:val="0"/>
        <w:autoSpaceDN w:val="0"/>
        <w:spacing w:after="200" w:line="276" w:lineRule="auto"/>
        <w:ind w:left="792"/>
        <w:rPr>
          <w:rFonts w:ascii="Arial" w:hAnsi="Arial" w:cs="Arial"/>
          <w:sz w:val="20"/>
          <w:szCs w:val="20"/>
        </w:rPr>
      </w:pPr>
      <w:r w:rsidRPr="00865547">
        <w:rPr>
          <w:rFonts w:ascii="Arial" w:hAnsi="Arial" w:cs="Arial"/>
          <w:b/>
          <w:sz w:val="20"/>
          <w:szCs w:val="20"/>
        </w:rPr>
        <w:t>7.0</w:t>
      </w:r>
      <w:r w:rsidR="008A503E" w:rsidRPr="000125BD">
        <w:rPr>
          <w:rFonts w:ascii="Arial" w:hAnsi="Arial" w:cs="Arial"/>
          <w:b/>
          <w:sz w:val="20"/>
          <w:szCs w:val="20"/>
        </w:rPr>
        <w:t>2</w:t>
      </w:r>
      <w:r w:rsidRPr="00865547">
        <w:rPr>
          <w:rFonts w:ascii="Arial" w:hAnsi="Arial" w:cs="Arial"/>
          <w:sz w:val="20"/>
          <w:szCs w:val="20"/>
        </w:rPr>
        <w:t xml:space="preserve"> – </w:t>
      </w:r>
      <w:r w:rsidR="00E028F4" w:rsidRPr="00865547">
        <w:rPr>
          <w:rFonts w:ascii="Arial" w:hAnsi="Arial" w:cs="Arial"/>
          <w:sz w:val="20"/>
          <w:szCs w:val="20"/>
        </w:rPr>
        <w:t>In the case of a collaborative professional development activity</w:t>
      </w:r>
      <w:r w:rsidR="00E028F4" w:rsidRPr="00865547">
        <w:rPr>
          <w:rFonts w:ascii="Arial" w:hAnsi="Arial" w:cs="Arial"/>
          <w:color w:val="FF0000"/>
          <w:sz w:val="20"/>
          <w:szCs w:val="20"/>
        </w:rPr>
        <w:t xml:space="preserve"> </w:t>
      </w:r>
      <w:r w:rsidR="00E028F4" w:rsidRPr="00865547">
        <w:rPr>
          <w:rFonts w:ascii="Arial" w:hAnsi="Arial" w:cs="Arial"/>
          <w:sz w:val="20"/>
          <w:szCs w:val="20"/>
        </w:rPr>
        <w:t>(i.e. in-school or between schools) an explanation with a</w:t>
      </w:r>
      <w:r w:rsidR="00E028F4">
        <w:rPr>
          <w:rFonts w:ascii="Arial" w:hAnsi="Arial" w:cs="Arial"/>
          <w:sz w:val="20"/>
          <w:szCs w:val="20"/>
        </w:rPr>
        <w:t xml:space="preserve">n itinerary shall be submitted </w:t>
      </w:r>
      <w:r w:rsidR="00E028F4" w:rsidRPr="00865547">
        <w:rPr>
          <w:rFonts w:ascii="Arial" w:hAnsi="Arial" w:cs="Arial"/>
          <w:sz w:val="20"/>
          <w:szCs w:val="20"/>
        </w:rPr>
        <w:t>for consideration by the PD Committee.</w:t>
      </w:r>
    </w:p>
    <w:p w14:paraId="545DAE7A" w14:textId="647C3FA3" w:rsidR="00E028F4" w:rsidRPr="00865547" w:rsidRDefault="00FF3C8F" w:rsidP="00E028F4">
      <w:pPr>
        <w:widowControl w:val="0"/>
        <w:autoSpaceDE w:val="0"/>
        <w:autoSpaceDN w:val="0"/>
        <w:spacing w:line="276" w:lineRule="auto"/>
        <w:ind w:left="72" w:firstLine="720"/>
        <w:jc w:val="both"/>
        <w:rPr>
          <w:rFonts w:ascii="Arial" w:hAnsi="Arial" w:cs="Arial"/>
          <w:sz w:val="20"/>
          <w:szCs w:val="20"/>
        </w:rPr>
      </w:pPr>
      <w:r w:rsidRPr="00865547">
        <w:rPr>
          <w:rFonts w:ascii="Arial" w:hAnsi="Arial" w:cs="Arial"/>
          <w:b/>
          <w:sz w:val="20"/>
          <w:szCs w:val="20"/>
        </w:rPr>
        <w:t>7.0</w:t>
      </w:r>
      <w:r w:rsidR="008A503E" w:rsidRPr="000125BD">
        <w:rPr>
          <w:rFonts w:ascii="Arial" w:hAnsi="Arial" w:cs="Arial"/>
          <w:b/>
          <w:sz w:val="20"/>
          <w:szCs w:val="20"/>
        </w:rPr>
        <w:t>3</w:t>
      </w:r>
      <w:r w:rsidRPr="00865547">
        <w:rPr>
          <w:rFonts w:ascii="Arial" w:hAnsi="Arial" w:cs="Arial"/>
          <w:sz w:val="20"/>
          <w:szCs w:val="20"/>
        </w:rPr>
        <w:t xml:space="preserve"> </w:t>
      </w:r>
      <w:r w:rsidR="00F85220" w:rsidRPr="00865547">
        <w:rPr>
          <w:rFonts w:ascii="Arial" w:hAnsi="Arial" w:cs="Arial"/>
          <w:sz w:val="20"/>
          <w:szCs w:val="20"/>
        </w:rPr>
        <w:t xml:space="preserve">– </w:t>
      </w:r>
      <w:r w:rsidR="00E028F4" w:rsidRPr="00865547">
        <w:rPr>
          <w:rFonts w:ascii="Arial" w:hAnsi="Arial" w:cs="Arial"/>
          <w:sz w:val="20"/>
          <w:szCs w:val="20"/>
        </w:rPr>
        <w:t xml:space="preserve">Members of the Contractual Professional Development Committee or the Contractual Professional   </w:t>
      </w:r>
    </w:p>
    <w:p w14:paraId="28FB589C" w14:textId="77777777" w:rsidR="00E028F4" w:rsidRPr="00865547" w:rsidRDefault="00E028F4" w:rsidP="00E028F4">
      <w:pPr>
        <w:widowControl w:val="0"/>
        <w:autoSpaceDE w:val="0"/>
        <w:autoSpaceDN w:val="0"/>
        <w:ind w:left="72" w:firstLine="720"/>
        <w:jc w:val="both"/>
        <w:rPr>
          <w:rFonts w:ascii="Arial" w:hAnsi="Arial" w:cs="Arial"/>
          <w:sz w:val="20"/>
          <w:szCs w:val="20"/>
        </w:rPr>
      </w:pPr>
      <w:r w:rsidRPr="00865547">
        <w:rPr>
          <w:rFonts w:ascii="Arial" w:hAnsi="Arial" w:cs="Arial"/>
          <w:sz w:val="20"/>
          <w:szCs w:val="20"/>
        </w:rPr>
        <w:t xml:space="preserve">Development Fund Committee applying for funding will be excluded from the decision-making process  </w:t>
      </w:r>
    </w:p>
    <w:p w14:paraId="4D832DCA" w14:textId="77777777" w:rsidR="00E028F4" w:rsidRDefault="00E028F4" w:rsidP="00E028F4">
      <w:pPr>
        <w:widowControl w:val="0"/>
        <w:autoSpaceDE w:val="0"/>
        <w:autoSpaceDN w:val="0"/>
        <w:spacing w:line="276" w:lineRule="auto"/>
        <w:ind w:left="450"/>
        <w:jc w:val="both"/>
        <w:rPr>
          <w:rFonts w:ascii="Arial" w:hAnsi="Arial" w:cs="Arial"/>
          <w:sz w:val="20"/>
          <w:szCs w:val="20"/>
        </w:rPr>
      </w:pPr>
      <w:r w:rsidRPr="00865547">
        <w:rPr>
          <w:rFonts w:ascii="Arial" w:hAnsi="Arial" w:cs="Arial"/>
          <w:sz w:val="20"/>
          <w:szCs w:val="20"/>
        </w:rPr>
        <w:t xml:space="preserve">      </w:t>
      </w:r>
      <w:proofErr w:type="gramStart"/>
      <w:r w:rsidRPr="00865547">
        <w:rPr>
          <w:rFonts w:ascii="Arial" w:hAnsi="Arial" w:cs="Arial"/>
          <w:sz w:val="20"/>
          <w:szCs w:val="20"/>
        </w:rPr>
        <w:t>regarding</w:t>
      </w:r>
      <w:proofErr w:type="gramEnd"/>
      <w:r w:rsidRPr="00865547">
        <w:rPr>
          <w:rFonts w:ascii="Arial" w:hAnsi="Arial" w:cs="Arial"/>
          <w:sz w:val="20"/>
          <w:szCs w:val="20"/>
        </w:rPr>
        <w:t xml:space="preserve"> their personal application. </w:t>
      </w:r>
    </w:p>
    <w:p w14:paraId="722204FF" w14:textId="0DA24482" w:rsidR="00BE7CFD" w:rsidRDefault="00BE7CFD" w:rsidP="00E028F4">
      <w:pPr>
        <w:widowControl w:val="0"/>
        <w:autoSpaceDE w:val="0"/>
        <w:autoSpaceDN w:val="0"/>
        <w:jc w:val="both"/>
        <w:rPr>
          <w:rFonts w:ascii="Arial" w:hAnsi="Arial" w:cs="Arial"/>
          <w:sz w:val="20"/>
          <w:szCs w:val="20"/>
        </w:rPr>
      </w:pPr>
    </w:p>
    <w:p w14:paraId="2F6CC890" w14:textId="6C409D5E" w:rsidR="00027EB9" w:rsidRPr="00865547" w:rsidRDefault="00F85220" w:rsidP="00F85220">
      <w:pPr>
        <w:widowControl w:val="0"/>
        <w:tabs>
          <w:tab w:val="left" w:pos="792"/>
        </w:tabs>
        <w:autoSpaceDE w:val="0"/>
        <w:autoSpaceDN w:val="0"/>
        <w:spacing w:after="200" w:line="276" w:lineRule="auto"/>
        <w:rPr>
          <w:rFonts w:ascii="Arial" w:hAnsi="Arial" w:cs="Arial"/>
          <w:b/>
          <w:sz w:val="20"/>
          <w:szCs w:val="20"/>
        </w:rPr>
      </w:pPr>
      <w:r w:rsidRPr="00865547">
        <w:rPr>
          <w:rFonts w:ascii="Arial" w:hAnsi="Arial" w:cs="Arial"/>
          <w:b/>
          <w:sz w:val="20"/>
          <w:szCs w:val="20"/>
        </w:rPr>
        <w:t>8.</w:t>
      </w:r>
      <w:r w:rsidRPr="00865547">
        <w:rPr>
          <w:rFonts w:ascii="Arial" w:hAnsi="Arial" w:cs="Arial"/>
          <w:b/>
          <w:sz w:val="20"/>
          <w:szCs w:val="20"/>
        </w:rPr>
        <w:tab/>
      </w:r>
      <w:r w:rsidR="00027EB9" w:rsidRPr="00865547">
        <w:rPr>
          <w:rFonts w:ascii="Arial" w:hAnsi="Arial" w:cs="Arial"/>
          <w:b/>
          <w:sz w:val="20"/>
          <w:szCs w:val="20"/>
        </w:rPr>
        <w:t>Exceptions to Funding-</w:t>
      </w:r>
    </w:p>
    <w:p w14:paraId="7B570584" w14:textId="489B4423" w:rsidR="00027EB9" w:rsidRPr="00865547" w:rsidRDefault="00D06039" w:rsidP="00F85220">
      <w:pPr>
        <w:widowControl w:val="0"/>
        <w:tabs>
          <w:tab w:val="left" w:pos="792"/>
        </w:tabs>
        <w:autoSpaceDE w:val="0"/>
        <w:autoSpaceDN w:val="0"/>
        <w:spacing w:after="200" w:line="276" w:lineRule="auto"/>
        <w:rPr>
          <w:rFonts w:ascii="Arial" w:hAnsi="Arial" w:cs="Arial"/>
          <w:sz w:val="20"/>
          <w:szCs w:val="20"/>
        </w:rPr>
      </w:pPr>
      <w:r w:rsidRPr="00865547">
        <w:rPr>
          <w:rFonts w:ascii="Arial" w:hAnsi="Arial" w:cs="Arial"/>
          <w:b/>
          <w:sz w:val="20"/>
          <w:szCs w:val="20"/>
        </w:rPr>
        <w:tab/>
      </w:r>
      <w:r w:rsidR="00F85220" w:rsidRPr="00865547">
        <w:rPr>
          <w:rFonts w:ascii="Arial" w:hAnsi="Arial" w:cs="Arial"/>
          <w:b/>
          <w:sz w:val="20"/>
          <w:szCs w:val="20"/>
        </w:rPr>
        <w:t>8.01</w:t>
      </w:r>
      <w:r w:rsidR="00F85220" w:rsidRPr="00865547">
        <w:rPr>
          <w:rFonts w:ascii="Arial" w:hAnsi="Arial" w:cs="Arial"/>
          <w:sz w:val="20"/>
          <w:szCs w:val="20"/>
        </w:rPr>
        <w:t xml:space="preserve"> – </w:t>
      </w:r>
      <w:r w:rsidR="00027EB9" w:rsidRPr="00865547">
        <w:rPr>
          <w:rFonts w:ascii="Arial" w:hAnsi="Arial" w:cs="Arial"/>
          <w:sz w:val="20"/>
          <w:szCs w:val="20"/>
        </w:rPr>
        <w:t>The following will not be funded by the CPDF</w:t>
      </w:r>
    </w:p>
    <w:p w14:paraId="547B848D" w14:textId="0C48AA3D" w:rsidR="00027EB9" w:rsidRPr="00865547" w:rsidRDefault="00F85220" w:rsidP="00DE630F">
      <w:pPr>
        <w:widowControl w:val="0"/>
        <w:tabs>
          <w:tab w:val="left" w:pos="792"/>
        </w:tabs>
        <w:autoSpaceDE w:val="0"/>
        <w:autoSpaceDN w:val="0"/>
        <w:spacing w:after="200" w:line="276" w:lineRule="auto"/>
        <w:ind w:left="1440"/>
        <w:rPr>
          <w:rFonts w:ascii="Arial" w:hAnsi="Arial" w:cs="Arial"/>
          <w:sz w:val="20"/>
          <w:szCs w:val="20"/>
        </w:rPr>
      </w:pPr>
      <w:r w:rsidRPr="00865547">
        <w:rPr>
          <w:rFonts w:ascii="Arial" w:hAnsi="Arial" w:cs="Arial"/>
          <w:b/>
          <w:sz w:val="20"/>
          <w:szCs w:val="20"/>
        </w:rPr>
        <w:t xml:space="preserve">a. </w:t>
      </w:r>
      <w:r w:rsidR="006D1843" w:rsidRPr="00865547">
        <w:rPr>
          <w:rFonts w:ascii="Arial" w:hAnsi="Arial" w:cs="Arial"/>
          <w:sz w:val="20"/>
          <w:szCs w:val="20"/>
        </w:rPr>
        <w:t>M</w:t>
      </w:r>
      <w:r w:rsidR="00027EB9" w:rsidRPr="00865547">
        <w:rPr>
          <w:rFonts w:ascii="Arial" w:hAnsi="Arial" w:cs="Arial"/>
          <w:sz w:val="20"/>
          <w:szCs w:val="20"/>
        </w:rPr>
        <w:t>embership fees- unless included in the cost of registration</w:t>
      </w:r>
      <w:r w:rsidR="000125BD">
        <w:rPr>
          <w:rFonts w:ascii="Arial" w:hAnsi="Arial" w:cs="Arial"/>
          <w:sz w:val="20"/>
          <w:szCs w:val="20"/>
        </w:rPr>
        <w:t xml:space="preserve">, </w:t>
      </w:r>
      <w:r w:rsidR="008A503E" w:rsidRPr="000125BD">
        <w:rPr>
          <w:rFonts w:ascii="Arial" w:hAnsi="Arial" w:cs="Arial"/>
          <w:sz w:val="20"/>
          <w:szCs w:val="20"/>
        </w:rPr>
        <w:t>mandatory,</w:t>
      </w:r>
      <w:r w:rsidR="00027EB9" w:rsidRPr="00865547">
        <w:rPr>
          <w:rFonts w:ascii="Arial" w:hAnsi="Arial" w:cs="Arial"/>
          <w:sz w:val="20"/>
          <w:szCs w:val="20"/>
        </w:rPr>
        <w:t xml:space="preserve"> or beneficial to the fund.</w:t>
      </w:r>
      <w:r w:rsidR="00DE630F" w:rsidRPr="00865547">
        <w:rPr>
          <w:rFonts w:ascii="Arial" w:hAnsi="Arial" w:cs="Arial"/>
          <w:sz w:val="20"/>
          <w:szCs w:val="20"/>
        </w:rPr>
        <w:t xml:space="preserve">               </w:t>
      </w:r>
    </w:p>
    <w:p w14:paraId="2198E8C5" w14:textId="02E0A9FC" w:rsidR="00027EB9" w:rsidRPr="00865547" w:rsidRDefault="006D1843" w:rsidP="00F85220">
      <w:pPr>
        <w:widowControl w:val="0"/>
        <w:tabs>
          <w:tab w:val="left" w:pos="792"/>
        </w:tabs>
        <w:autoSpaceDE w:val="0"/>
        <w:autoSpaceDN w:val="0"/>
        <w:spacing w:after="200" w:line="276" w:lineRule="auto"/>
        <w:rPr>
          <w:rFonts w:ascii="Arial" w:hAnsi="Arial" w:cs="Arial"/>
          <w:sz w:val="20"/>
          <w:szCs w:val="20"/>
        </w:rPr>
      </w:pPr>
      <w:r w:rsidRPr="00865547">
        <w:rPr>
          <w:rFonts w:ascii="Arial" w:hAnsi="Arial" w:cs="Arial"/>
          <w:b/>
          <w:sz w:val="20"/>
          <w:szCs w:val="20"/>
        </w:rPr>
        <w:tab/>
      </w:r>
      <w:r w:rsidR="007D0C77" w:rsidRPr="00865547">
        <w:rPr>
          <w:rFonts w:ascii="Arial" w:hAnsi="Arial" w:cs="Arial"/>
          <w:b/>
          <w:sz w:val="20"/>
          <w:szCs w:val="20"/>
        </w:rPr>
        <w:tab/>
      </w:r>
      <w:r w:rsidRPr="00865547">
        <w:rPr>
          <w:rFonts w:ascii="Arial" w:hAnsi="Arial" w:cs="Arial"/>
          <w:b/>
          <w:sz w:val="20"/>
          <w:szCs w:val="20"/>
        </w:rPr>
        <w:t xml:space="preserve">b. </w:t>
      </w:r>
      <w:r w:rsidRPr="00865547">
        <w:rPr>
          <w:rFonts w:ascii="Arial" w:hAnsi="Arial" w:cs="Arial"/>
          <w:sz w:val="20"/>
          <w:szCs w:val="20"/>
        </w:rPr>
        <w:t>Print</w:t>
      </w:r>
      <w:r w:rsidR="00027EB9" w:rsidRPr="00865547">
        <w:rPr>
          <w:rFonts w:ascii="Arial" w:hAnsi="Arial" w:cs="Arial"/>
          <w:sz w:val="20"/>
          <w:szCs w:val="20"/>
        </w:rPr>
        <w:t xml:space="preserve"> or media resources - unless included in cost of registration.</w:t>
      </w:r>
    </w:p>
    <w:p w14:paraId="0226955A" w14:textId="7FE5D4E7" w:rsidR="00027EB9" w:rsidRPr="00865547" w:rsidRDefault="006D1843" w:rsidP="007D0C77">
      <w:pPr>
        <w:widowControl w:val="0"/>
        <w:tabs>
          <w:tab w:val="left" w:pos="792"/>
        </w:tabs>
        <w:autoSpaceDE w:val="0"/>
        <w:autoSpaceDN w:val="0"/>
        <w:spacing w:after="200" w:line="276" w:lineRule="auto"/>
        <w:ind w:left="1440"/>
        <w:rPr>
          <w:rFonts w:ascii="Arial" w:hAnsi="Arial" w:cs="Arial"/>
          <w:sz w:val="20"/>
          <w:szCs w:val="20"/>
        </w:rPr>
      </w:pPr>
      <w:r w:rsidRPr="00865547">
        <w:rPr>
          <w:rFonts w:ascii="Arial" w:hAnsi="Arial" w:cs="Arial"/>
          <w:b/>
          <w:sz w:val="20"/>
          <w:szCs w:val="20"/>
        </w:rPr>
        <w:t xml:space="preserve">c. </w:t>
      </w:r>
      <w:r w:rsidRPr="00865547">
        <w:rPr>
          <w:rFonts w:ascii="Arial" w:hAnsi="Arial" w:cs="Arial"/>
          <w:sz w:val="20"/>
          <w:szCs w:val="20"/>
        </w:rPr>
        <w:t>Supervision</w:t>
      </w:r>
      <w:r w:rsidR="00027EB9" w:rsidRPr="00865547">
        <w:rPr>
          <w:rFonts w:ascii="Arial" w:hAnsi="Arial" w:cs="Arial"/>
          <w:sz w:val="20"/>
          <w:szCs w:val="20"/>
        </w:rPr>
        <w:t xml:space="preserve"> for student conferences or activities, including those conferences that include professional development sessions but where the supervisory role</w:t>
      </w:r>
      <w:r w:rsidR="00027EB9" w:rsidRPr="00865547">
        <w:rPr>
          <w:rFonts w:ascii="Arial" w:hAnsi="Arial" w:cs="Arial"/>
          <w:spacing w:val="3"/>
          <w:sz w:val="20"/>
          <w:szCs w:val="20"/>
        </w:rPr>
        <w:t xml:space="preserve"> supersedes professional development.</w:t>
      </w:r>
    </w:p>
    <w:p w14:paraId="1D3C51A0" w14:textId="2F259024" w:rsidR="00027EB9" w:rsidRPr="00865547" w:rsidRDefault="006D1843" w:rsidP="007D0C77">
      <w:pPr>
        <w:widowControl w:val="0"/>
        <w:tabs>
          <w:tab w:val="left" w:pos="792"/>
        </w:tabs>
        <w:autoSpaceDE w:val="0"/>
        <w:autoSpaceDN w:val="0"/>
        <w:spacing w:after="200" w:line="276" w:lineRule="auto"/>
        <w:ind w:left="1440"/>
        <w:rPr>
          <w:rFonts w:ascii="Arial" w:hAnsi="Arial" w:cs="Arial"/>
          <w:sz w:val="20"/>
          <w:szCs w:val="20"/>
        </w:rPr>
      </w:pPr>
      <w:r w:rsidRPr="00865547">
        <w:rPr>
          <w:rFonts w:ascii="Arial" w:hAnsi="Arial" w:cs="Arial"/>
          <w:b/>
          <w:sz w:val="20"/>
          <w:szCs w:val="20"/>
        </w:rPr>
        <w:t xml:space="preserve">d. </w:t>
      </w:r>
      <w:r w:rsidRPr="00865547">
        <w:rPr>
          <w:rFonts w:ascii="Arial" w:hAnsi="Arial" w:cs="Arial"/>
          <w:sz w:val="20"/>
          <w:szCs w:val="20"/>
        </w:rPr>
        <w:t>Where</w:t>
      </w:r>
      <w:r w:rsidR="00027EB9" w:rsidRPr="00865547">
        <w:rPr>
          <w:rFonts w:ascii="Arial" w:hAnsi="Arial" w:cs="Arial"/>
          <w:sz w:val="20"/>
          <w:szCs w:val="20"/>
        </w:rPr>
        <w:t xml:space="preserve"> the sole purpose of attendance at the conference session is to fulfill the duties or the office you hold within an external organization</w:t>
      </w:r>
    </w:p>
    <w:p w14:paraId="2E1415E2" w14:textId="0EC0D84C" w:rsidR="00027EB9" w:rsidRPr="00865547" w:rsidRDefault="006D1843" w:rsidP="007D0C77">
      <w:pPr>
        <w:widowControl w:val="0"/>
        <w:tabs>
          <w:tab w:val="left" w:pos="792"/>
        </w:tabs>
        <w:autoSpaceDE w:val="0"/>
        <w:autoSpaceDN w:val="0"/>
        <w:spacing w:after="200" w:line="276" w:lineRule="auto"/>
        <w:ind w:left="1440"/>
        <w:rPr>
          <w:rFonts w:ascii="Arial" w:hAnsi="Arial" w:cs="Arial"/>
          <w:sz w:val="20"/>
          <w:szCs w:val="20"/>
        </w:rPr>
      </w:pPr>
      <w:r w:rsidRPr="00865547">
        <w:rPr>
          <w:rFonts w:ascii="Arial" w:hAnsi="Arial" w:cs="Arial"/>
          <w:b/>
          <w:sz w:val="20"/>
          <w:szCs w:val="20"/>
        </w:rPr>
        <w:t xml:space="preserve">e. </w:t>
      </w:r>
      <w:r w:rsidRPr="00865547">
        <w:rPr>
          <w:rFonts w:ascii="Arial" w:hAnsi="Arial" w:cs="Arial"/>
          <w:sz w:val="20"/>
          <w:szCs w:val="20"/>
        </w:rPr>
        <w:t>Where</w:t>
      </w:r>
      <w:r w:rsidR="00027EB9" w:rsidRPr="00865547">
        <w:rPr>
          <w:rFonts w:ascii="Arial" w:hAnsi="Arial" w:cs="Arial"/>
          <w:sz w:val="20"/>
          <w:szCs w:val="20"/>
        </w:rPr>
        <w:t xml:space="preserve"> the sole purpose of attendance at the conference is to act as a facilitator</w:t>
      </w:r>
      <w:r w:rsidR="00F8690B">
        <w:rPr>
          <w:rFonts w:ascii="Arial" w:hAnsi="Arial" w:cs="Arial"/>
          <w:sz w:val="20"/>
          <w:szCs w:val="20"/>
        </w:rPr>
        <w:t xml:space="preserve"> </w:t>
      </w:r>
      <w:r w:rsidR="00027EB9" w:rsidRPr="00865547">
        <w:rPr>
          <w:rFonts w:ascii="Arial" w:hAnsi="Arial" w:cs="Arial"/>
          <w:sz w:val="20"/>
          <w:szCs w:val="20"/>
        </w:rPr>
        <w:t>/</w:t>
      </w:r>
      <w:r w:rsidR="00F8690B">
        <w:rPr>
          <w:rFonts w:ascii="Arial" w:hAnsi="Arial" w:cs="Arial"/>
          <w:sz w:val="20"/>
          <w:szCs w:val="20"/>
        </w:rPr>
        <w:t xml:space="preserve"> </w:t>
      </w:r>
      <w:r w:rsidR="00027EB9" w:rsidRPr="00865547">
        <w:rPr>
          <w:rFonts w:ascii="Arial" w:hAnsi="Arial" w:cs="Arial"/>
          <w:sz w:val="20"/>
          <w:szCs w:val="20"/>
        </w:rPr>
        <w:t>presenter and where there is remuneration for services provided.</w:t>
      </w:r>
    </w:p>
    <w:p w14:paraId="539856C4" w14:textId="25A5B370" w:rsidR="00027EB9" w:rsidRPr="00865547" w:rsidRDefault="007D0C77" w:rsidP="004329F7">
      <w:pPr>
        <w:widowControl w:val="0"/>
        <w:tabs>
          <w:tab w:val="left" w:pos="792"/>
        </w:tabs>
        <w:autoSpaceDE w:val="0"/>
        <w:autoSpaceDN w:val="0"/>
        <w:spacing w:after="200" w:line="276" w:lineRule="auto"/>
        <w:rPr>
          <w:rFonts w:ascii="Arial" w:hAnsi="Arial" w:cs="Arial"/>
          <w:sz w:val="20"/>
          <w:szCs w:val="20"/>
        </w:rPr>
      </w:pPr>
      <w:r w:rsidRPr="00865547">
        <w:rPr>
          <w:rFonts w:ascii="Arial" w:hAnsi="Arial" w:cs="Arial"/>
          <w:b/>
          <w:sz w:val="20"/>
          <w:szCs w:val="20"/>
        </w:rPr>
        <w:tab/>
      </w:r>
      <w:r w:rsidRPr="00865547">
        <w:rPr>
          <w:rFonts w:ascii="Arial" w:hAnsi="Arial" w:cs="Arial"/>
          <w:b/>
          <w:sz w:val="20"/>
          <w:szCs w:val="20"/>
        </w:rPr>
        <w:tab/>
      </w:r>
      <w:r w:rsidR="006D1843" w:rsidRPr="00865547">
        <w:rPr>
          <w:rFonts w:ascii="Arial" w:hAnsi="Arial" w:cs="Arial"/>
          <w:b/>
          <w:sz w:val="20"/>
          <w:szCs w:val="20"/>
        </w:rPr>
        <w:t xml:space="preserve">f. </w:t>
      </w:r>
      <w:r w:rsidR="006D1843" w:rsidRPr="00865547">
        <w:rPr>
          <w:rFonts w:ascii="Arial" w:hAnsi="Arial" w:cs="Arial"/>
          <w:sz w:val="20"/>
          <w:szCs w:val="20"/>
        </w:rPr>
        <w:t>Private</w:t>
      </w:r>
      <w:r w:rsidR="00027EB9" w:rsidRPr="00865547">
        <w:rPr>
          <w:rFonts w:ascii="Arial" w:hAnsi="Arial" w:cs="Arial"/>
          <w:sz w:val="20"/>
          <w:szCs w:val="20"/>
        </w:rPr>
        <w:t xml:space="preserve"> lessons</w:t>
      </w:r>
      <w:r w:rsidR="00F8690B">
        <w:rPr>
          <w:rFonts w:ascii="Arial" w:hAnsi="Arial" w:cs="Arial"/>
          <w:sz w:val="20"/>
          <w:szCs w:val="20"/>
        </w:rPr>
        <w:t xml:space="preserve"> </w:t>
      </w:r>
      <w:r w:rsidR="00027EB9" w:rsidRPr="00865547">
        <w:rPr>
          <w:rFonts w:ascii="Arial" w:hAnsi="Arial" w:cs="Arial"/>
          <w:sz w:val="20"/>
          <w:szCs w:val="20"/>
        </w:rPr>
        <w:t>/</w:t>
      </w:r>
      <w:r w:rsidR="00F8690B">
        <w:rPr>
          <w:rFonts w:ascii="Arial" w:hAnsi="Arial" w:cs="Arial"/>
          <w:sz w:val="20"/>
          <w:szCs w:val="20"/>
        </w:rPr>
        <w:t xml:space="preserve"> </w:t>
      </w:r>
      <w:r w:rsidR="00027EB9" w:rsidRPr="00865547">
        <w:rPr>
          <w:rFonts w:ascii="Arial" w:hAnsi="Arial" w:cs="Arial"/>
          <w:sz w:val="20"/>
          <w:szCs w:val="20"/>
        </w:rPr>
        <w:t>tutoring</w:t>
      </w:r>
    </w:p>
    <w:p w14:paraId="16458AFA" w14:textId="0C4EDDAF" w:rsidR="00027EB9" w:rsidRPr="00865547" w:rsidRDefault="007D0C77" w:rsidP="00D06039">
      <w:pPr>
        <w:widowControl w:val="0"/>
        <w:tabs>
          <w:tab w:val="left" w:pos="792"/>
        </w:tabs>
        <w:autoSpaceDE w:val="0"/>
        <w:autoSpaceDN w:val="0"/>
        <w:spacing w:after="200" w:line="276" w:lineRule="auto"/>
        <w:ind w:left="792"/>
        <w:rPr>
          <w:rFonts w:ascii="Arial" w:hAnsi="Arial" w:cs="Arial"/>
          <w:sz w:val="20"/>
          <w:szCs w:val="20"/>
        </w:rPr>
      </w:pPr>
      <w:r w:rsidRPr="00865547">
        <w:rPr>
          <w:rFonts w:ascii="Arial" w:hAnsi="Arial" w:cs="Arial"/>
          <w:b/>
          <w:sz w:val="20"/>
          <w:szCs w:val="20"/>
        </w:rPr>
        <w:t>8.02</w:t>
      </w:r>
      <w:r w:rsidRPr="00865547">
        <w:rPr>
          <w:rFonts w:ascii="Arial" w:hAnsi="Arial" w:cs="Arial"/>
          <w:sz w:val="20"/>
          <w:szCs w:val="20"/>
        </w:rPr>
        <w:t xml:space="preserve"> – </w:t>
      </w:r>
      <w:r w:rsidR="00027EB9" w:rsidRPr="00865547">
        <w:rPr>
          <w:rFonts w:ascii="Arial" w:hAnsi="Arial" w:cs="Arial"/>
          <w:sz w:val="20"/>
          <w:szCs w:val="20"/>
        </w:rPr>
        <w:t>Teachers who have provided written notification of their retirement to the Division, or who are on leave are not eligible for funding.</w:t>
      </w:r>
    </w:p>
    <w:p w14:paraId="38C82348" w14:textId="77777777" w:rsidR="00F85D16" w:rsidRDefault="00F85D16" w:rsidP="00F85220">
      <w:pPr>
        <w:widowControl w:val="0"/>
        <w:tabs>
          <w:tab w:val="left" w:pos="792"/>
        </w:tabs>
        <w:autoSpaceDE w:val="0"/>
        <w:autoSpaceDN w:val="0"/>
        <w:spacing w:after="200" w:line="276" w:lineRule="auto"/>
        <w:rPr>
          <w:rFonts w:ascii="Arial" w:hAnsi="Arial" w:cs="Arial"/>
          <w:b/>
          <w:sz w:val="20"/>
          <w:szCs w:val="20"/>
        </w:rPr>
      </w:pPr>
    </w:p>
    <w:p w14:paraId="04F15045" w14:textId="088D88DC" w:rsidR="00027EB9" w:rsidRPr="00865547" w:rsidRDefault="00F85220" w:rsidP="00F85220">
      <w:pPr>
        <w:widowControl w:val="0"/>
        <w:tabs>
          <w:tab w:val="left" w:pos="792"/>
        </w:tabs>
        <w:autoSpaceDE w:val="0"/>
        <w:autoSpaceDN w:val="0"/>
        <w:spacing w:after="200" w:line="276" w:lineRule="auto"/>
        <w:rPr>
          <w:rFonts w:ascii="Arial" w:hAnsi="Arial" w:cs="Arial"/>
          <w:b/>
          <w:sz w:val="20"/>
          <w:szCs w:val="20"/>
        </w:rPr>
      </w:pPr>
      <w:r w:rsidRPr="00865547">
        <w:rPr>
          <w:rFonts w:ascii="Arial" w:hAnsi="Arial" w:cs="Arial"/>
          <w:b/>
          <w:sz w:val="20"/>
          <w:szCs w:val="20"/>
        </w:rPr>
        <w:t>9.</w:t>
      </w:r>
      <w:r w:rsidRPr="00865547">
        <w:rPr>
          <w:rFonts w:ascii="Arial" w:hAnsi="Arial" w:cs="Arial"/>
          <w:b/>
          <w:sz w:val="20"/>
          <w:szCs w:val="20"/>
        </w:rPr>
        <w:tab/>
      </w:r>
      <w:r w:rsidR="00027EB9" w:rsidRPr="00865547">
        <w:rPr>
          <w:rFonts w:ascii="Arial" w:hAnsi="Arial" w:cs="Arial"/>
          <w:b/>
          <w:sz w:val="20"/>
          <w:szCs w:val="20"/>
        </w:rPr>
        <w:t>Reporting-</w:t>
      </w:r>
    </w:p>
    <w:p w14:paraId="38A12A6D" w14:textId="508E798E" w:rsidR="00027EB9" w:rsidRPr="00865547" w:rsidRDefault="007D0C77" w:rsidP="00D06039">
      <w:pPr>
        <w:widowControl w:val="0"/>
        <w:tabs>
          <w:tab w:val="left" w:pos="792"/>
        </w:tabs>
        <w:autoSpaceDE w:val="0"/>
        <w:autoSpaceDN w:val="0"/>
        <w:spacing w:after="200" w:line="276" w:lineRule="auto"/>
        <w:ind w:left="792"/>
        <w:rPr>
          <w:rFonts w:ascii="Arial" w:hAnsi="Arial" w:cs="Arial"/>
          <w:sz w:val="20"/>
          <w:szCs w:val="20"/>
        </w:rPr>
      </w:pPr>
      <w:r w:rsidRPr="00865547">
        <w:rPr>
          <w:rFonts w:ascii="Arial" w:hAnsi="Arial" w:cs="Arial"/>
          <w:b/>
          <w:sz w:val="20"/>
          <w:szCs w:val="20"/>
        </w:rPr>
        <w:t>9.01</w:t>
      </w:r>
      <w:r w:rsidRPr="00865547">
        <w:rPr>
          <w:rFonts w:ascii="Arial" w:hAnsi="Arial" w:cs="Arial"/>
          <w:sz w:val="20"/>
          <w:szCs w:val="20"/>
        </w:rPr>
        <w:t xml:space="preserve"> – </w:t>
      </w:r>
      <w:r w:rsidR="00F85D16" w:rsidRPr="00613A49">
        <w:rPr>
          <w:rFonts w:ascii="Arial" w:hAnsi="Arial" w:cs="Arial"/>
          <w:color w:val="000000" w:themeColor="text1"/>
          <w:sz w:val="20"/>
          <w:szCs w:val="20"/>
        </w:rPr>
        <w:t>Successful a</w:t>
      </w:r>
      <w:r w:rsidR="00027EB9" w:rsidRPr="00613A49">
        <w:rPr>
          <w:rFonts w:ascii="Arial" w:hAnsi="Arial" w:cs="Arial"/>
          <w:color w:val="000000" w:themeColor="text1"/>
          <w:sz w:val="20"/>
          <w:szCs w:val="20"/>
        </w:rPr>
        <w:t xml:space="preserve">pplicants </w:t>
      </w:r>
      <w:r w:rsidR="00A435D9" w:rsidRPr="00613A49">
        <w:rPr>
          <w:rFonts w:ascii="Arial" w:hAnsi="Arial" w:cs="Arial"/>
          <w:color w:val="000000" w:themeColor="text1"/>
          <w:sz w:val="20"/>
          <w:szCs w:val="20"/>
        </w:rPr>
        <w:t xml:space="preserve">for Out of Province funding </w:t>
      </w:r>
      <w:r w:rsidR="00F85D16" w:rsidRPr="00613A49">
        <w:rPr>
          <w:rFonts w:ascii="Arial" w:hAnsi="Arial" w:cs="Arial"/>
          <w:color w:val="000000" w:themeColor="text1"/>
          <w:sz w:val="20"/>
          <w:szCs w:val="20"/>
        </w:rPr>
        <w:t xml:space="preserve">are required to </w:t>
      </w:r>
      <w:r w:rsidR="00027EB9" w:rsidRPr="00613A49">
        <w:rPr>
          <w:rFonts w:ascii="Arial" w:hAnsi="Arial" w:cs="Arial"/>
          <w:color w:val="000000" w:themeColor="text1"/>
          <w:sz w:val="20"/>
          <w:szCs w:val="20"/>
        </w:rPr>
        <w:t xml:space="preserve">submit a report </w:t>
      </w:r>
      <w:r w:rsidR="00613A49" w:rsidRPr="00613A49">
        <w:rPr>
          <w:rFonts w:ascii="Arial" w:hAnsi="Arial" w:cs="Arial"/>
          <w:color w:val="000000" w:themeColor="text1"/>
          <w:sz w:val="20"/>
          <w:szCs w:val="20"/>
        </w:rPr>
        <w:t>up</w:t>
      </w:r>
      <w:r w:rsidR="00027EB9" w:rsidRPr="00613A49">
        <w:rPr>
          <w:rFonts w:ascii="Arial" w:hAnsi="Arial" w:cs="Arial"/>
          <w:color w:val="000000" w:themeColor="text1"/>
          <w:sz w:val="20"/>
          <w:szCs w:val="20"/>
        </w:rPr>
        <w:t xml:space="preserve">on </w:t>
      </w:r>
      <w:r w:rsidR="00613A49" w:rsidRPr="00613A49">
        <w:rPr>
          <w:rFonts w:ascii="Arial" w:hAnsi="Arial" w:cs="Arial"/>
          <w:color w:val="000000" w:themeColor="text1"/>
          <w:sz w:val="20"/>
          <w:szCs w:val="20"/>
        </w:rPr>
        <w:t xml:space="preserve">conclusion of </w:t>
      </w:r>
      <w:r w:rsidR="00027EB9" w:rsidRPr="00613A49">
        <w:rPr>
          <w:rFonts w:ascii="Arial" w:hAnsi="Arial" w:cs="Arial"/>
          <w:color w:val="000000" w:themeColor="text1"/>
          <w:sz w:val="20"/>
          <w:szCs w:val="20"/>
        </w:rPr>
        <w:t>the activity</w:t>
      </w:r>
      <w:r w:rsidR="00613A49" w:rsidRPr="00613A49">
        <w:rPr>
          <w:rFonts w:ascii="Arial" w:hAnsi="Arial" w:cs="Arial"/>
          <w:color w:val="000000" w:themeColor="text1"/>
          <w:sz w:val="20"/>
          <w:szCs w:val="20"/>
        </w:rPr>
        <w:t>.</w:t>
      </w:r>
      <w:r w:rsidR="00027EB9" w:rsidRPr="00613A49">
        <w:rPr>
          <w:rFonts w:ascii="Arial" w:hAnsi="Arial" w:cs="Arial"/>
          <w:color w:val="000000" w:themeColor="text1"/>
          <w:sz w:val="20"/>
          <w:szCs w:val="20"/>
        </w:rPr>
        <w:t xml:space="preserve"> </w:t>
      </w:r>
      <w:r w:rsidR="00613A49" w:rsidRPr="00613A49">
        <w:rPr>
          <w:rFonts w:ascii="Arial" w:hAnsi="Arial" w:cs="Arial"/>
          <w:color w:val="000000" w:themeColor="text1"/>
          <w:sz w:val="20"/>
          <w:szCs w:val="20"/>
        </w:rPr>
        <w:t xml:space="preserve">The </w:t>
      </w:r>
      <w:r w:rsidR="00613A49">
        <w:rPr>
          <w:rFonts w:ascii="Arial" w:hAnsi="Arial" w:cs="Arial"/>
          <w:sz w:val="20"/>
          <w:szCs w:val="20"/>
        </w:rPr>
        <w:t>report shall be sent</w:t>
      </w:r>
      <w:r w:rsidR="00027EB9" w:rsidRPr="00865547">
        <w:rPr>
          <w:rFonts w:ascii="Arial" w:hAnsi="Arial" w:cs="Arial"/>
          <w:sz w:val="20"/>
          <w:szCs w:val="20"/>
        </w:rPr>
        <w:t xml:space="preserve"> to the PD Committee at </w:t>
      </w:r>
      <w:hyperlink r:id="rId9" w:history="1">
        <w:r w:rsidR="00027EB9" w:rsidRPr="00865547">
          <w:rPr>
            <w:rFonts w:ascii="Arial" w:hAnsi="Arial" w:cs="Arial"/>
            <w:color w:val="0000FF"/>
            <w:sz w:val="20"/>
            <w:szCs w:val="20"/>
            <w:u w:val="single"/>
          </w:rPr>
          <w:t>pd@sunriseteachers.ca</w:t>
        </w:r>
      </w:hyperlink>
      <w:r w:rsidR="00613A49">
        <w:rPr>
          <w:rFonts w:ascii="Arial" w:hAnsi="Arial" w:cs="Arial"/>
          <w:color w:val="0000FF"/>
          <w:sz w:val="20"/>
          <w:szCs w:val="20"/>
          <w:u w:val="single"/>
        </w:rPr>
        <w:t>,</w:t>
      </w:r>
      <w:r w:rsidR="00027EB9" w:rsidRPr="00865547">
        <w:rPr>
          <w:rFonts w:ascii="Arial" w:hAnsi="Arial" w:cs="Arial"/>
          <w:sz w:val="20"/>
          <w:szCs w:val="20"/>
        </w:rPr>
        <w:t xml:space="preserve"> outlining:</w:t>
      </w:r>
    </w:p>
    <w:p w14:paraId="19E57CC1" w14:textId="77777777" w:rsidR="00027EB9" w:rsidRPr="00865547" w:rsidRDefault="00027EB9" w:rsidP="00FF3C8F">
      <w:pPr>
        <w:widowControl w:val="0"/>
        <w:numPr>
          <w:ilvl w:val="2"/>
          <w:numId w:val="12"/>
        </w:numPr>
        <w:autoSpaceDE w:val="0"/>
        <w:autoSpaceDN w:val="0"/>
        <w:spacing w:after="100" w:afterAutospacing="1" w:line="276" w:lineRule="auto"/>
        <w:jc w:val="both"/>
        <w:rPr>
          <w:rFonts w:ascii="Arial" w:hAnsi="Arial" w:cs="Arial"/>
          <w:sz w:val="20"/>
          <w:szCs w:val="20"/>
        </w:rPr>
      </w:pPr>
      <w:r w:rsidRPr="00865547">
        <w:rPr>
          <w:rFonts w:ascii="Arial" w:hAnsi="Arial" w:cs="Arial"/>
          <w:sz w:val="20"/>
          <w:szCs w:val="20"/>
        </w:rPr>
        <w:t>STA member’s name</w:t>
      </w:r>
    </w:p>
    <w:p w14:paraId="13EFB3D6" w14:textId="77777777" w:rsidR="00027EB9" w:rsidRPr="00865547" w:rsidRDefault="00027EB9" w:rsidP="00FF3C8F">
      <w:pPr>
        <w:widowControl w:val="0"/>
        <w:numPr>
          <w:ilvl w:val="2"/>
          <w:numId w:val="12"/>
        </w:numPr>
        <w:autoSpaceDE w:val="0"/>
        <w:autoSpaceDN w:val="0"/>
        <w:spacing w:after="100" w:afterAutospacing="1" w:line="276" w:lineRule="auto"/>
        <w:jc w:val="both"/>
        <w:rPr>
          <w:rFonts w:ascii="Arial" w:hAnsi="Arial" w:cs="Arial"/>
          <w:sz w:val="20"/>
          <w:szCs w:val="20"/>
        </w:rPr>
      </w:pPr>
      <w:r w:rsidRPr="00865547">
        <w:rPr>
          <w:rFonts w:ascii="Arial" w:hAnsi="Arial" w:cs="Arial"/>
          <w:sz w:val="20"/>
          <w:szCs w:val="20"/>
        </w:rPr>
        <w:t>STA members school/grade level/subject area</w:t>
      </w:r>
    </w:p>
    <w:p w14:paraId="6DD2C34D" w14:textId="77777777" w:rsidR="00027EB9" w:rsidRPr="00865547" w:rsidRDefault="00027EB9" w:rsidP="00FF3C8F">
      <w:pPr>
        <w:widowControl w:val="0"/>
        <w:numPr>
          <w:ilvl w:val="2"/>
          <w:numId w:val="12"/>
        </w:numPr>
        <w:autoSpaceDE w:val="0"/>
        <w:autoSpaceDN w:val="0"/>
        <w:spacing w:after="100" w:afterAutospacing="1" w:line="276" w:lineRule="auto"/>
        <w:jc w:val="both"/>
        <w:rPr>
          <w:rFonts w:ascii="Arial" w:hAnsi="Arial" w:cs="Arial"/>
          <w:sz w:val="20"/>
          <w:szCs w:val="20"/>
        </w:rPr>
      </w:pPr>
      <w:r w:rsidRPr="00865547">
        <w:rPr>
          <w:rFonts w:ascii="Arial" w:hAnsi="Arial" w:cs="Arial"/>
          <w:sz w:val="20"/>
          <w:szCs w:val="20"/>
        </w:rPr>
        <w:t>Date of PD activity</w:t>
      </w:r>
    </w:p>
    <w:p w14:paraId="499B4168" w14:textId="50613785" w:rsidR="00027EB9" w:rsidRPr="00865547" w:rsidRDefault="00027EB9" w:rsidP="00FF3C8F">
      <w:pPr>
        <w:widowControl w:val="0"/>
        <w:numPr>
          <w:ilvl w:val="2"/>
          <w:numId w:val="12"/>
        </w:numPr>
        <w:autoSpaceDE w:val="0"/>
        <w:autoSpaceDN w:val="0"/>
        <w:spacing w:after="100" w:afterAutospacing="1" w:line="276" w:lineRule="auto"/>
        <w:jc w:val="both"/>
        <w:rPr>
          <w:rFonts w:ascii="Arial" w:hAnsi="Arial" w:cs="Arial"/>
          <w:sz w:val="20"/>
          <w:szCs w:val="20"/>
        </w:rPr>
      </w:pPr>
      <w:r w:rsidRPr="00865547">
        <w:rPr>
          <w:rFonts w:ascii="Arial" w:hAnsi="Arial" w:cs="Arial"/>
          <w:sz w:val="20"/>
          <w:szCs w:val="20"/>
        </w:rPr>
        <w:t>Summary of PD activity</w:t>
      </w:r>
      <w:r w:rsidR="00BD3E54" w:rsidRPr="00865547">
        <w:rPr>
          <w:rFonts w:ascii="Arial" w:hAnsi="Arial" w:cs="Arial"/>
          <w:sz w:val="20"/>
          <w:szCs w:val="20"/>
        </w:rPr>
        <w:t xml:space="preserve"> </w:t>
      </w:r>
      <w:r w:rsidRPr="00865547">
        <w:rPr>
          <w:rFonts w:ascii="Arial" w:hAnsi="Arial" w:cs="Arial"/>
          <w:sz w:val="20"/>
          <w:szCs w:val="20"/>
        </w:rPr>
        <w:t xml:space="preserve">(one paragraph) </w:t>
      </w:r>
    </w:p>
    <w:p w14:paraId="642903ED" w14:textId="6FB7B12F" w:rsidR="00027EB9" w:rsidRPr="00D567C3" w:rsidRDefault="00D567C3" w:rsidP="00F85D16">
      <w:pPr>
        <w:widowControl w:val="0"/>
        <w:numPr>
          <w:ilvl w:val="2"/>
          <w:numId w:val="12"/>
        </w:numPr>
        <w:autoSpaceDE w:val="0"/>
        <w:autoSpaceDN w:val="0"/>
        <w:spacing w:after="100" w:afterAutospacing="1" w:line="276" w:lineRule="auto"/>
        <w:jc w:val="both"/>
        <w:rPr>
          <w:rFonts w:ascii="Arial" w:hAnsi="Arial" w:cs="Arial"/>
          <w:color w:val="000000" w:themeColor="text1"/>
          <w:sz w:val="20"/>
          <w:szCs w:val="20"/>
        </w:rPr>
      </w:pPr>
      <w:r w:rsidRPr="00D567C3">
        <w:rPr>
          <w:rFonts w:ascii="Arial" w:hAnsi="Arial" w:cs="Arial"/>
          <w:color w:val="000000" w:themeColor="text1"/>
          <w:sz w:val="20"/>
          <w:szCs w:val="20"/>
        </w:rPr>
        <w:t>What is your one big takeaway from this PD?</w:t>
      </w:r>
    </w:p>
    <w:p w14:paraId="32F6C18D" w14:textId="4FCE6331" w:rsidR="00DE630F" w:rsidRPr="00D567C3" w:rsidRDefault="00DE630F" w:rsidP="004329F7">
      <w:pPr>
        <w:widowControl w:val="0"/>
        <w:tabs>
          <w:tab w:val="left" w:pos="792"/>
        </w:tabs>
        <w:autoSpaceDE w:val="0"/>
        <w:autoSpaceDN w:val="0"/>
        <w:spacing w:after="200" w:line="276" w:lineRule="auto"/>
        <w:ind w:left="567"/>
        <w:rPr>
          <w:rFonts w:ascii="Arial" w:hAnsi="Arial" w:cs="Arial"/>
          <w:color w:val="000000" w:themeColor="text1"/>
          <w:sz w:val="20"/>
          <w:szCs w:val="20"/>
        </w:rPr>
      </w:pPr>
      <w:r w:rsidRPr="00865547">
        <w:rPr>
          <w:rFonts w:ascii="Arial" w:hAnsi="Arial" w:cs="Arial"/>
          <w:b/>
          <w:sz w:val="20"/>
          <w:szCs w:val="20"/>
        </w:rPr>
        <w:tab/>
      </w:r>
      <w:r w:rsidR="00FF3C8F" w:rsidRPr="00865547">
        <w:rPr>
          <w:rFonts w:ascii="Arial" w:hAnsi="Arial" w:cs="Arial"/>
          <w:b/>
          <w:sz w:val="20"/>
          <w:szCs w:val="20"/>
        </w:rPr>
        <w:t>9.01</w:t>
      </w:r>
      <w:r w:rsidR="007D0C77" w:rsidRPr="00865547">
        <w:rPr>
          <w:rFonts w:ascii="Arial" w:hAnsi="Arial" w:cs="Arial"/>
          <w:b/>
          <w:sz w:val="20"/>
          <w:szCs w:val="20"/>
        </w:rPr>
        <w:t xml:space="preserve"> – </w:t>
      </w:r>
      <w:r w:rsidR="00FF3C8F" w:rsidRPr="00865547">
        <w:rPr>
          <w:rFonts w:ascii="Arial" w:hAnsi="Arial" w:cs="Arial"/>
          <w:b/>
          <w:sz w:val="20"/>
          <w:szCs w:val="20"/>
        </w:rPr>
        <w:t>a.</w:t>
      </w:r>
      <w:r w:rsidR="007D0C77" w:rsidRPr="00865547">
        <w:rPr>
          <w:rFonts w:ascii="Arial" w:hAnsi="Arial" w:cs="Arial"/>
          <w:b/>
          <w:sz w:val="20"/>
          <w:szCs w:val="20"/>
        </w:rPr>
        <w:t xml:space="preserve"> </w:t>
      </w:r>
      <w:r w:rsidR="00027EB9" w:rsidRPr="00865547">
        <w:rPr>
          <w:rFonts w:ascii="Arial" w:hAnsi="Arial" w:cs="Arial"/>
          <w:sz w:val="20"/>
          <w:szCs w:val="20"/>
        </w:rPr>
        <w:t xml:space="preserve">These reports will be </w:t>
      </w:r>
      <w:r w:rsidR="00027EB9" w:rsidRPr="00D567C3">
        <w:rPr>
          <w:rFonts w:ascii="Arial" w:hAnsi="Arial" w:cs="Arial"/>
          <w:color w:val="000000" w:themeColor="text1"/>
          <w:sz w:val="20"/>
          <w:szCs w:val="20"/>
        </w:rPr>
        <w:t xml:space="preserve">hosted on </w:t>
      </w:r>
      <w:r w:rsidR="00F85D16" w:rsidRPr="00D567C3">
        <w:rPr>
          <w:rFonts w:ascii="Arial" w:hAnsi="Arial" w:cs="Arial"/>
          <w:color w:val="000000" w:themeColor="text1"/>
          <w:sz w:val="20"/>
          <w:szCs w:val="20"/>
        </w:rPr>
        <w:t xml:space="preserve">the </w:t>
      </w:r>
      <w:r w:rsidR="00027EB9" w:rsidRPr="00D567C3">
        <w:rPr>
          <w:rFonts w:ascii="Arial" w:hAnsi="Arial" w:cs="Arial"/>
          <w:color w:val="000000" w:themeColor="text1"/>
          <w:sz w:val="20"/>
          <w:szCs w:val="20"/>
        </w:rPr>
        <w:t xml:space="preserve">STA </w:t>
      </w:r>
      <w:r w:rsidR="00F85D16" w:rsidRPr="00D567C3">
        <w:rPr>
          <w:rFonts w:ascii="Arial" w:hAnsi="Arial" w:cs="Arial"/>
          <w:color w:val="000000" w:themeColor="text1"/>
          <w:sz w:val="20"/>
          <w:szCs w:val="20"/>
        </w:rPr>
        <w:t>Website and / or Newsletter</w:t>
      </w:r>
    </w:p>
    <w:p w14:paraId="5619DD65" w14:textId="42402C78" w:rsidR="00027EB9" w:rsidRPr="00865547" w:rsidRDefault="00F85220" w:rsidP="00F85220">
      <w:pPr>
        <w:widowControl w:val="0"/>
        <w:tabs>
          <w:tab w:val="left" w:pos="792"/>
        </w:tabs>
        <w:autoSpaceDE w:val="0"/>
        <w:autoSpaceDN w:val="0"/>
        <w:spacing w:after="200" w:line="276" w:lineRule="auto"/>
        <w:rPr>
          <w:rFonts w:ascii="Arial" w:hAnsi="Arial" w:cs="Arial"/>
          <w:b/>
          <w:sz w:val="20"/>
          <w:szCs w:val="20"/>
        </w:rPr>
      </w:pPr>
      <w:r w:rsidRPr="00865547">
        <w:rPr>
          <w:rFonts w:ascii="Arial" w:hAnsi="Arial" w:cs="Arial"/>
          <w:b/>
          <w:sz w:val="20"/>
          <w:szCs w:val="20"/>
        </w:rPr>
        <w:lastRenderedPageBreak/>
        <w:t>10.</w:t>
      </w:r>
      <w:r w:rsidRPr="00865547">
        <w:rPr>
          <w:rFonts w:ascii="Arial" w:hAnsi="Arial" w:cs="Arial"/>
          <w:b/>
          <w:sz w:val="20"/>
          <w:szCs w:val="20"/>
        </w:rPr>
        <w:tab/>
      </w:r>
      <w:r w:rsidR="00027EB9" w:rsidRPr="00865547">
        <w:rPr>
          <w:rFonts w:ascii="Arial" w:hAnsi="Arial" w:cs="Arial"/>
          <w:b/>
          <w:sz w:val="20"/>
          <w:szCs w:val="20"/>
        </w:rPr>
        <w:t>Appeals-</w:t>
      </w:r>
    </w:p>
    <w:p w14:paraId="4FC3F14E" w14:textId="5C402704" w:rsidR="004B3A10" w:rsidRPr="00865547" w:rsidRDefault="007D0C77" w:rsidP="004329F7">
      <w:pPr>
        <w:widowControl w:val="0"/>
        <w:tabs>
          <w:tab w:val="left" w:pos="792"/>
        </w:tabs>
        <w:autoSpaceDE w:val="0"/>
        <w:autoSpaceDN w:val="0"/>
        <w:spacing w:after="200" w:line="276" w:lineRule="auto"/>
        <w:ind w:left="792"/>
        <w:rPr>
          <w:rFonts w:ascii="Arial" w:hAnsi="Arial" w:cs="Arial"/>
          <w:sz w:val="20"/>
          <w:szCs w:val="20"/>
        </w:rPr>
      </w:pPr>
      <w:r w:rsidRPr="00865547">
        <w:rPr>
          <w:rFonts w:ascii="Arial" w:hAnsi="Arial" w:cs="Arial"/>
          <w:b/>
          <w:sz w:val="20"/>
          <w:szCs w:val="20"/>
        </w:rPr>
        <w:t>10.01</w:t>
      </w:r>
      <w:r w:rsidRPr="00865547">
        <w:rPr>
          <w:rFonts w:ascii="Arial" w:hAnsi="Arial" w:cs="Arial"/>
          <w:sz w:val="20"/>
          <w:szCs w:val="20"/>
        </w:rPr>
        <w:t xml:space="preserve"> – </w:t>
      </w:r>
      <w:r w:rsidR="00027EB9" w:rsidRPr="00865547">
        <w:rPr>
          <w:rFonts w:ascii="Arial" w:hAnsi="Arial" w:cs="Arial"/>
          <w:sz w:val="20"/>
          <w:szCs w:val="20"/>
        </w:rPr>
        <w:t>An appeal of a Contractual Professional Development Fund Committee decision should be made in writing within twenty (20) teaching days to the STA President.  The appeal will be reviewed by the STA Executive at an official meeting.</w:t>
      </w:r>
    </w:p>
    <w:p w14:paraId="3469FEB4" w14:textId="117ABCAE" w:rsidR="00027EB9" w:rsidRPr="00865547" w:rsidRDefault="00F85220" w:rsidP="00F85220">
      <w:pPr>
        <w:widowControl w:val="0"/>
        <w:tabs>
          <w:tab w:val="left" w:pos="792"/>
        </w:tabs>
        <w:autoSpaceDE w:val="0"/>
        <w:autoSpaceDN w:val="0"/>
        <w:spacing w:after="200" w:line="276" w:lineRule="auto"/>
        <w:rPr>
          <w:rFonts w:ascii="Arial" w:hAnsi="Arial" w:cs="Arial"/>
          <w:b/>
          <w:sz w:val="20"/>
          <w:szCs w:val="20"/>
        </w:rPr>
      </w:pPr>
      <w:r w:rsidRPr="00865547">
        <w:rPr>
          <w:rFonts w:ascii="Arial" w:hAnsi="Arial" w:cs="Arial"/>
          <w:b/>
          <w:sz w:val="20"/>
          <w:szCs w:val="20"/>
        </w:rPr>
        <w:t>11.</w:t>
      </w:r>
      <w:r w:rsidRPr="00865547">
        <w:rPr>
          <w:rFonts w:ascii="Arial" w:hAnsi="Arial" w:cs="Arial"/>
          <w:b/>
          <w:sz w:val="20"/>
          <w:szCs w:val="20"/>
        </w:rPr>
        <w:tab/>
      </w:r>
      <w:r w:rsidR="00027EB9" w:rsidRPr="00865547">
        <w:rPr>
          <w:rFonts w:ascii="Arial" w:hAnsi="Arial" w:cs="Arial"/>
          <w:b/>
          <w:sz w:val="20"/>
          <w:szCs w:val="20"/>
        </w:rPr>
        <w:t>Database/Budget Allotment Statement-</w:t>
      </w:r>
    </w:p>
    <w:p w14:paraId="615D170E" w14:textId="1D8EC4F9" w:rsidR="00027EB9" w:rsidRPr="00865547" w:rsidRDefault="00D06039" w:rsidP="00D06039">
      <w:pPr>
        <w:widowControl w:val="0"/>
        <w:tabs>
          <w:tab w:val="left" w:pos="792"/>
        </w:tabs>
        <w:autoSpaceDE w:val="0"/>
        <w:autoSpaceDN w:val="0"/>
        <w:spacing w:after="200" w:line="276" w:lineRule="auto"/>
        <w:ind w:left="720"/>
        <w:rPr>
          <w:rFonts w:ascii="Arial" w:hAnsi="Arial" w:cs="Arial"/>
          <w:sz w:val="20"/>
          <w:szCs w:val="20"/>
        </w:rPr>
      </w:pPr>
      <w:r w:rsidRPr="00865547">
        <w:rPr>
          <w:rFonts w:ascii="Arial" w:hAnsi="Arial" w:cs="Arial"/>
          <w:b/>
          <w:sz w:val="20"/>
          <w:szCs w:val="20"/>
        </w:rPr>
        <w:tab/>
      </w:r>
      <w:r w:rsidR="007D0C77" w:rsidRPr="00865547">
        <w:rPr>
          <w:rFonts w:ascii="Arial" w:hAnsi="Arial" w:cs="Arial"/>
          <w:b/>
          <w:sz w:val="20"/>
          <w:szCs w:val="20"/>
        </w:rPr>
        <w:t>11.01</w:t>
      </w:r>
      <w:r w:rsidR="007D0C77" w:rsidRPr="00865547">
        <w:rPr>
          <w:rFonts w:ascii="Arial" w:hAnsi="Arial" w:cs="Arial"/>
          <w:sz w:val="20"/>
          <w:szCs w:val="20"/>
        </w:rPr>
        <w:t xml:space="preserve"> – </w:t>
      </w:r>
      <w:r w:rsidR="00027EB9" w:rsidRPr="00865547">
        <w:rPr>
          <w:rFonts w:ascii="Arial" w:hAnsi="Arial" w:cs="Arial"/>
          <w:sz w:val="20"/>
          <w:szCs w:val="20"/>
        </w:rPr>
        <w:t>A database report indicating all funding to teachers, as well as a budget allotment statement will be available for each Contractual Professional Development Fund Committee meeting for reference.</w:t>
      </w:r>
    </w:p>
    <w:p w14:paraId="4B4A61DB" w14:textId="09273E4E" w:rsidR="00027EB9" w:rsidRPr="00865547" w:rsidRDefault="00D06039" w:rsidP="007D0C77">
      <w:pPr>
        <w:widowControl w:val="0"/>
        <w:tabs>
          <w:tab w:val="left" w:pos="792"/>
        </w:tabs>
        <w:autoSpaceDE w:val="0"/>
        <w:autoSpaceDN w:val="0"/>
        <w:spacing w:after="200" w:line="276" w:lineRule="auto"/>
        <w:rPr>
          <w:rFonts w:ascii="Arial" w:hAnsi="Arial" w:cs="Arial"/>
          <w:sz w:val="20"/>
          <w:szCs w:val="20"/>
        </w:rPr>
      </w:pPr>
      <w:r w:rsidRPr="00865547">
        <w:rPr>
          <w:rFonts w:ascii="Arial" w:hAnsi="Arial" w:cs="Arial"/>
          <w:b/>
          <w:sz w:val="20"/>
          <w:szCs w:val="20"/>
        </w:rPr>
        <w:tab/>
      </w:r>
      <w:r w:rsidR="007D0C77" w:rsidRPr="00865547">
        <w:rPr>
          <w:rFonts w:ascii="Arial" w:hAnsi="Arial" w:cs="Arial"/>
          <w:b/>
          <w:sz w:val="20"/>
          <w:szCs w:val="20"/>
        </w:rPr>
        <w:t>11.02</w:t>
      </w:r>
      <w:r w:rsidR="007D0C77" w:rsidRPr="00865547">
        <w:rPr>
          <w:rFonts w:ascii="Arial" w:hAnsi="Arial" w:cs="Arial"/>
          <w:sz w:val="20"/>
          <w:szCs w:val="20"/>
        </w:rPr>
        <w:t xml:space="preserve"> – </w:t>
      </w:r>
      <w:r w:rsidR="00027EB9" w:rsidRPr="00865547">
        <w:rPr>
          <w:rFonts w:ascii="Arial" w:hAnsi="Arial" w:cs="Arial"/>
          <w:sz w:val="20"/>
          <w:szCs w:val="20"/>
        </w:rPr>
        <w:t>The database will be updated by the STA PD Committee.</w:t>
      </w:r>
    </w:p>
    <w:p w14:paraId="7F98EC5E" w14:textId="763D5031" w:rsidR="00027EB9" w:rsidRDefault="00D06039" w:rsidP="007D0C77">
      <w:pPr>
        <w:widowControl w:val="0"/>
        <w:tabs>
          <w:tab w:val="left" w:pos="792"/>
        </w:tabs>
        <w:autoSpaceDE w:val="0"/>
        <w:autoSpaceDN w:val="0"/>
        <w:spacing w:after="200" w:line="276" w:lineRule="auto"/>
        <w:rPr>
          <w:rFonts w:ascii="Arial" w:hAnsi="Arial" w:cs="Arial"/>
          <w:sz w:val="20"/>
          <w:szCs w:val="20"/>
        </w:rPr>
      </w:pPr>
      <w:r w:rsidRPr="00865547">
        <w:rPr>
          <w:rFonts w:ascii="Arial" w:hAnsi="Arial" w:cs="Arial"/>
          <w:b/>
          <w:sz w:val="20"/>
          <w:szCs w:val="20"/>
        </w:rPr>
        <w:tab/>
      </w:r>
      <w:r w:rsidR="007D0C77" w:rsidRPr="00865547">
        <w:rPr>
          <w:rFonts w:ascii="Arial" w:hAnsi="Arial" w:cs="Arial"/>
          <w:b/>
          <w:sz w:val="20"/>
          <w:szCs w:val="20"/>
        </w:rPr>
        <w:t>11.03</w:t>
      </w:r>
      <w:r w:rsidR="007D0C77" w:rsidRPr="00865547">
        <w:rPr>
          <w:rFonts w:ascii="Arial" w:hAnsi="Arial" w:cs="Arial"/>
          <w:sz w:val="20"/>
          <w:szCs w:val="20"/>
        </w:rPr>
        <w:t xml:space="preserve"> – </w:t>
      </w:r>
      <w:r w:rsidR="00027EB9" w:rsidRPr="00865547">
        <w:rPr>
          <w:rFonts w:ascii="Arial" w:hAnsi="Arial" w:cs="Arial"/>
          <w:sz w:val="20"/>
          <w:szCs w:val="20"/>
        </w:rPr>
        <w:t>The database will be available for viewing by all STA Members at the STA Office.</w:t>
      </w:r>
    </w:p>
    <w:p w14:paraId="28B0BBE0" w14:textId="59A8B971" w:rsidR="00027EB9" w:rsidRPr="00865547" w:rsidRDefault="00F85220" w:rsidP="00F85220">
      <w:pPr>
        <w:widowControl w:val="0"/>
        <w:tabs>
          <w:tab w:val="left" w:pos="792"/>
        </w:tabs>
        <w:autoSpaceDE w:val="0"/>
        <w:autoSpaceDN w:val="0"/>
        <w:spacing w:after="200" w:line="276" w:lineRule="auto"/>
        <w:rPr>
          <w:rFonts w:ascii="Arial" w:hAnsi="Arial" w:cs="Arial"/>
          <w:b/>
          <w:sz w:val="20"/>
          <w:szCs w:val="20"/>
        </w:rPr>
      </w:pPr>
      <w:r w:rsidRPr="00865547">
        <w:rPr>
          <w:rFonts w:ascii="Arial" w:hAnsi="Arial" w:cs="Arial"/>
          <w:b/>
          <w:sz w:val="20"/>
          <w:szCs w:val="20"/>
        </w:rPr>
        <w:t>12.</w:t>
      </w:r>
      <w:r w:rsidRPr="00865547">
        <w:rPr>
          <w:rFonts w:ascii="Arial" w:hAnsi="Arial" w:cs="Arial"/>
          <w:b/>
          <w:sz w:val="20"/>
          <w:szCs w:val="20"/>
        </w:rPr>
        <w:tab/>
      </w:r>
      <w:r w:rsidR="00027EB9" w:rsidRPr="00865547">
        <w:rPr>
          <w:rFonts w:ascii="Arial" w:hAnsi="Arial" w:cs="Arial"/>
          <w:b/>
          <w:sz w:val="20"/>
          <w:szCs w:val="20"/>
        </w:rPr>
        <w:t>Guideline Amendment Process-</w:t>
      </w:r>
    </w:p>
    <w:p w14:paraId="1F243F3E" w14:textId="626B3FAD" w:rsidR="00027EB9" w:rsidRPr="00865547" w:rsidRDefault="00D06039" w:rsidP="00FF3C8F">
      <w:pPr>
        <w:widowControl w:val="0"/>
        <w:tabs>
          <w:tab w:val="left" w:pos="792"/>
        </w:tabs>
        <w:autoSpaceDE w:val="0"/>
        <w:autoSpaceDN w:val="0"/>
        <w:spacing w:after="200" w:line="276" w:lineRule="auto"/>
        <w:rPr>
          <w:rFonts w:ascii="Arial" w:hAnsi="Arial" w:cs="Arial"/>
          <w:sz w:val="20"/>
          <w:szCs w:val="20"/>
        </w:rPr>
      </w:pPr>
      <w:r w:rsidRPr="00865547">
        <w:rPr>
          <w:rFonts w:ascii="Arial" w:hAnsi="Arial" w:cs="Arial"/>
          <w:b/>
          <w:sz w:val="20"/>
          <w:szCs w:val="20"/>
        </w:rPr>
        <w:tab/>
      </w:r>
      <w:r w:rsidR="00FF3C8F" w:rsidRPr="00865547">
        <w:rPr>
          <w:rFonts w:ascii="Arial" w:hAnsi="Arial" w:cs="Arial"/>
          <w:b/>
          <w:sz w:val="20"/>
          <w:szCs w:val="20"/>
        </w:rPr>
        <w:t>12.01</w:t>
      </w:r>
      <w:r w:rsidR="00FF3C8F" w:rsidRPr="00865547">
        <w:rPr>
          <w:rFonts w:ascii="Arial" w:hAnsi="Arial" w:cs="Arial"/>
          <w:sz w:val="20"/>
          <w:szCs w:val="20"/>
        </w:rPr>
        <w:t xml:space="preserve"> </w:t>
      </w:r>
      <w:r w:rsidR="00FF3C8F" w:rsidRPr="00865547">
        <w:rPr>
          <w:rFonts w:ascii="Arial" w:hAnsi="Arial" w:cs="Arial"/>
          <w:sz w:val="20"/>
          <w:szCs w:val="20"/>
        </w:rPr>
        <w:tab/>
      </w:r>
      <w:r w:rsidR="00027EB9" w:rsidRPr="00865547">
        <w:rPr>
          <w:rFonts w:ascii="Arial" w:hAnsi="Arial" w:cs="Arial"/>
          <w:sz w:val="20"/>
          <w:szCs w:val="20"/>
        </w:rPr>
        <w:t>The above CPDF guidelines can be amended according to the following process.</w:t>
      </w:r>
    </w:p>
    <w:p w14:paraId="4C9AF036" w14:textId="45D5E56F" w:rsidR="00027EB9" w:rsidRPr="00865547" w:rsidRDefault="003A4006" w:rsidP="00D06039">
      <w:pPr>
        <w:widowControl w:val="0"/>
        <w:tabs>
          <w:tab w:val="left" w:pos="792"/>
        </w:tabs>
        <w:autoSpaceDE w:val="0"/>
        <w:autoSpaceDN w:val="0"/>
        <w:spacing w:after="200" w:line="276" w:lineRule="auto"/>
        <w:ind w:left="792"/>
        <w:rPr>
          <w:rFonts w:ascii="Arial" w:hAnsi="Arial" w:cs="Arial"/>
          <w:sz w:val="20"/>
          <w:szCs w:val="20"/>
        </w:rPr>
      </w:pPr>
      <w:r w:rsidRPr="00865547">
        <w:rPr>
          <w:rFonts w:ascii="Arial" w:hAnsi="Arial" w:cs="Arial"/>
          <w:b/>
          <w:sz w:val="20"/>
          <w:szCs w:val="20"/>
        </w:rPr>
        <w:t xml:space="preserve">a. </w:t>
      </w:r>
      <w:r w:rsidR="00027EB9" w:rsidRPr="00865547">
        <w:rPr>
          <w:rFonts w:ascii="Arial" w:hAnsi="Arial" w:cs="Arial"/>
          <w:sz w:val="20"/>
          <w:szCs w:val="20"/>
        </w:rPr>
        <w:t>Requests for change must be received by the PD Chairperson no later than January 1 of the current school year.</w:t>
      </w:r>
    </w:p>
    <w:p w14:paraId="33B273CB" w14:textId="77777777" w:rsidR="00D06039" w:rsidRPr="00865547" w:rsidRDefault="00D06039" w:rsidP="00D06039">
      <w:pPr>
        <w:widowControl w:val="0"/>
        <w:tabs>
          <w:tab w:val="left" w:pos="792"/>
        </w:tabs>
        <w:autoSpaceDE w:val="0"/>
        <w:autoSpaceDN w:val="0"/>
        <w:spacing w:after="200" w:line="276" w:lineRule="auto"/>
        <w:rPr>
          <w:rFonts w:ascii="Arial" w:hAnsi="Arial" w:cs="Arial"/>
          <w:sz w:val="20"/>
          <w:szCs w:val="20"/>
        </w:rPr>
      </w:pPr>
      <w:r w:rsidRPr="00865547">
        <w:rPr>
          <w:rFonts w:ascii="Arial" w:hAnsi="Arial" w:cs="Arial"/>
          <w:b/>
          <w:sz w:val="20"/>
          <w:szCs w:val="20"/>
        </w:rPr>
        <w:tab/>
      </w:r>
      <w:r w:rsidR="003A4006" w:rsidRPr="00865547">
        <w:rPr>
          <w:rFonts w:ascii="Arial" w:hAnsi="Arial" w:cs="Arial"/>
          <w:b/>
          <w:sz w:val="20"/>
          <w:szCs w:val="20"/>
        </w:rPr>
        <w:t>b.</w:t>
      </w:r>
      <w:r w:rsidR="003A4006" w:rsidRPr="00865547">
        <w:rPr>
          <w:rFonts w:ascii="Arial" w:hAnsi="Arial" w:cs="Arial"/>
          <w:sz w:val="20"/>
          <w:szCs w:val="20"/>
        </w:rPr>
        <w:t xml:space="preserve"> </w:t>
      </w:r>
      <w:r w:rsidR="00027EB9" w:rsidRPr="00865547">
        <w:rPr>
          <w:rFonts w:ascii="Arial" w:hAnsi="Arial" w:cs="Arial"/>
          <w:sz w:val="20"/>
          <w:szCs w:val="20"/>
        </w:rPr>
        <w:t>Amended guidelines will be presented to council at the January Council meeting.</w:t>
      </w:r>
    </w:p>
    <w:p w14:paraId="24622DAE" w14:textId="6010F9B4" w:rsidR="00027EB9" w:rsidRPr="00865547" w:rsidRDefault="00D06039" w:rsidP="00D06039">
      <w:pPr>
        <w:widowControl w:val="0"/>
        <w:tabs>
          <w:tab w:val="left" w:pos="792"/>
        </w:tabs>
        <w:autoSpaceDE w:val="0"/>
        <w:autoSpaceDN w:val="0"/>
        <w:spacing w:after="200" w:line="276" w:lineRule="auto"/>
        <w:rPr>
          <w:rFonts w:ascii="Arial" w:hAnsi="Arial" w:cs="Arial"/>
          <w:sz w:val="20"/>
          <w:szCs w:val="20"/>
        </w:rPr>
      </w:pPr>
      <w:r w:rsidRPr="00865547">
        <w:rPr>
          <w:rFonts w:ascii="Arial" w:hAnsi="Arial" w:cs="Arial"/>
          <w:sz w:val="20"/>
          <w:szCs w:val="20"/>
        </w:rPr>
        <w:tab/>
      </w:r>
      <w:r w:rsidR="003A4006" w:rsidRPr="00865547">
        <w:rPr>
          <w:rFonts w:ascii="Arial" w:hAnsi="Arial" w:cs="Arial"/>
          <w:b/>
          <w:sz w:val="20"/>
          <w:szCs w:val="20"/>
        </w:rPr>
        <w:t>c</w:t>
      </w:r>
      <w:r w:rsidR="003A4006" w:rsidRPr="00865547">
        <w:rPr>
          <w:rFonts w:ascii="Arial" w:hAnsi="Arial" w:cs="Arial"/>
          <w:sz w:val="20"/>
          <w:szCs w:val="20"/>
        </w:rPr>
        <w:t xml:space="preserve">. </w:t>
      </w:r>
      <w:r w:rsidR="00027EB9" w:rsidRPr="00865547">
        <w:rPr>
          <w:rFonts w:ascii="Arial" w:hAnsi="Arial" w:cs="Arial"/>
          <w:sz w:val="20"/>
          <w:szCs w:val="20"/>
        </w:rPr>
        <w:t>Debate and approval of the amended guidelines will take place at the March Council meeting.</w:t>
      </w:r>
    </w:p>
    <w:p w14:paraId="657F39C2" w14:textId="75774A12" w:rsidR="00027EB9" w:rsidRPr="00865547" w:rsidRDefault="003A4006" w:rsidP="008A503E">
      <w:pPr>
        <w:widowControl w:val="0"/>
        <w:tabs>
          <w:tab w:val="left" w:pos="792"/>
        </w:tabs>
        <w:autoSpaceDE w:val="0"/>
        <w:autoSpaceDN w:val="0"/>
        <w:spacing w:after="200" w:line="276" w:lineRule="auto"/>
        <w:ind w:left="792"/>
        <w:rPr>
          <w:rFonts w:ascii="Arial" w:hAnsi="Arial" w:cs="Arial"/>
          <w:sz w:val="20"/>
          <w:szCs w:val="20"/>
        </w:rPr>
      </w:pPr>
      <w:r w:rsidRPr="00865547">
        <w:rPr>
          <w:rFonts w:ascii="Arial" w:hAnsi="Arial" w:cs="Arial"/>
          <w:b/>
          <w:sz w:val="20"/>
          <w:szCs w:val="20"/>
        </w:rPr>
        <w:t>d</w:t>
      </w:r>
      <w:r w:rsidRPr="00865547">
        <w:rPr>
          <w:rFonts w:ascii="Arial" w:hAnsi="Arial" w:cs="Arial"/>
          <w:sz w:val="20"/>
          <w:szCs w:val="20"/>
        </w:rPr>
        <w:t xml:space="preserve">. </w:t>
      </w:r>
      <w:r w:rsidR="00BA514C" w:rsidRPr="00865547">
        <w:rPr>
          <w:rFonts w:ascii="Arial" w:hAnsi="Arial" w:cs="Arial"/>
          <w:sz w:val="20"/>
          <w:szCs w:val="20"/>
        </w:rPr>
        <w:t xml:space="preserve">The guidelines passed at the March Council meeting will take effect July 1 and apply to all applications </w:t>
      </w:r>
      <w:r w:rsidR="00D06039" w:rsidRPr="00865547">
        <w:rPr>
          <w:rFonts w:ascii="Arial" w:hAnsi="Arial" w:cs="Arial"/>
          <w:sz w:val="20"/>
          <w:szCs w:val="20"/>
        </w:rPr>
        <w:t xml:space="preserve">   </w:t>
      </w:r>
      <w:r w:rsidR="00BA514C" w:rsidRPr="00865547">
        <w:rPr>
          <w:rFonts w:ascii="Arial" w:hAnsi="Arial" w:cs="Arial"/>
          <w:sz w:val="20"/>
          <w:szCs w:val="20"/>
        </w:rPr>
        <w:t>for that funding year received after the March Council meeting.</w:t>
      </w:r>
    </w:p>
    <w:sectPr w:rsidR="00027EB9" w:rsidRPr="00865547" w:rsidSect="00402E4D">
      <w:headerReference w:type="even" r:id="rId10"/>
      <w:headerReference w:type="default" r:id="rId11"/>
      <w:footerReference w:type="even" r:id="rId12"/>
      <w:footerReference w:type="default" r:id="rId13"/>
      <w:headerReference w:type="first" r:id="rId14"/>
      <w:footerReference w:type="first" r:id="rId15"/>
      <w:pgSz w:w="12240" w:h="15840"/>
      <w:pgMar w:top="1134" w:right="1077" w:bottom="113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E34AD" w14:textId="77777777" w:rsidR="006F6634" w:rsidRDefault="006F6634" w:rsidP="000C37B2">
      <w:r>
        <w:separator/>
      </w:r>
    </w:p>
  </w:endnote>
  <w:endnote w:type="continuationSeparator" w:id="0">
    <w:p w14:paraId="4B70B471" w14:textId="77777777" w:rsidR="006F6634" w:rsidRDefault="006F6634" w:rsidP="000C3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ivaldi">
    <w:panose1 w:val="03020602050506090804"/>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F0521" w14:textId="77777777" w:rsidR="00B458BB" w:rsidRDefault="00B458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9511E" w14:textId="77777777" w:rsidR="00B458BB" w:rsidRDefault="00B458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D01DB" w14:textId="77777777" w:rsidR="00B458BB" w:rsidRDefault="00B45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EE168" w14:textId="77777777" w:rsidR="006F6634" w:rsidRDefault="006F6634" w:rsidP="000C37B2">
      <w:r>
        <w:separator/>
      </w:r>
    </w:p>
  </w:footnote>
  <w:footnote w:type="continuationSeparator" w:id="0">
    <w:p w14:paraId="32521ECB" w14:textId="77777777" w:rsidR="006F6634" w:rsidRDefault="006F6634" w:rsidP="000C3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79877" w14:textId="77777777" w:rsidR="00B458BB" w:rsidRDefault="00B458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40880" w14:textId="2CA9F8FE" w:rsidR="00B458BB" w:rsidRDefault="00B458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172F4" w14:textId="77777777" w:rsidR="00B458BB" w:rsidRDefault="00B458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07BF"/>
    <w:multiLevelType w:val="hybridMultilevel"/>
    <w:tmpl w:val="C0BA272C"/>
    <w:lvl w:ilvl="0" w:tplc="8B32869C">
      <w:start w:val="1"/>
      <w:numFmt w:val="lowerRoman"/>
      <w:lvlText w:val="(%1)"/>
      <w:lvlJc w:val="right"/>
      <w:pPr>
        <w:tabs>
          <w:tab w:val="num" w:pos="540"/>
        </w:tabs>
        <w:ind w:left="540" w:hanging="180"/>
      </w:pPr>
      <w:rPr>
        <w:rFonts w:ascii="Vivaldi" w:hAnsi="Vivaldi"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06FD4578"/>
    <w:multiLevelType w:val="hybridMultilevel"/>
    <w:tmpl w:val="0D56F184"/>
    <w:lvl w:ilvl="0" w:tplc="A0624D3C">
      <w:start w:val="1"/>
      <w:numFmt w:val="lowerRoman"/>
      <w:lvlText w:val="%1."/>
      <w:lvlJc w:val="left"/>
      <w:pPr>
        <w:tabs>
          <w:tab w:val="num" w:pos="1440"/>
        </w:tabs>
        <w:ind w:left="1440" w:hanging="720"/>
      </w:pPr>
      <w:rPr>
        <w:rFonts w:cs="Times New Roman"/>
      </w:rPr>
    </w:lvl>
    <w:lvl w:ilvl="1" w:tplc="0AE8B0BE">
      <w:start w:val="1"/>
      <w:numFmt w:val="lowerLetter"/>
      <w:lvlText w:val="%2.)"/>
      <w:lvlJc w:val="left"/>
      <w:pPr>
        <w:tabs>
          <w:tab w:val="num" w:pos="1815"/>
        </w:tabs>
        <w:ind w:left="1815" w:hanging="375"/>
      </w:pPr>
      <w:rPr>
        <w:rFonts w:cs="Times New Roman"/>
        <w:b w:val="0"/>
      </w:r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 w15:restartNumberingAfterBreak="0">
    <w:nsid w:val="1CC431BB"/>
    <w:multiLevelType w:val="multilevel"/>
    <w:tmpl w:val="8D1625BA"/>
    <w:lvl w:ilvl="0">
      <w:start w:val="1"/>
      <w:numFmt w:val="decimal"/>
      <w:lvlText w:val="%1."/>
      <w:lvlJc w:val="left"/>
      <w:pPr>
        <w:tabs>
          <w:tab w:val="num" w:pos="465"/>
        </w:tabs>
        <w:ind w:left="465" w:hanging="465"/>
      </w:pPr>
      <w:rPr>
        <w:rFonts w:ascii="Arial" w:hAnsi="Arial" w:cs="Arial" w:hint="default"/>
        <w:b/>
        <w:i w:val="0"/>
      </w:rPr>
    </w:lvl>
    <w:lvl w:ilvl="1">
      <w:start w:val="1"/>
      <w:numFmt w:val="decimalZero"/>
      <w:lvlText w:val="%1.%2-"/>
      <w:lvlJc w:val="left"/>
      <w:pPr>
        <w:tabs>
          <w:tab w:val="num" w:pos="891"/>
        </w:tabs>
        <w:ind w:left="891" w:hanging="465"/>
      </w:pPr>
      <w:rPr>
        <w:rFonts w:ascii="Arial" w:hAnsi="Arial" w:cs="Arial" w:hint="default"/>
        <w:b/>
        <w:i w:val="0"/>
      </w:rPr>
    </w:lvl>
    <w:lvl w:ilvl="2">
      <w:start w:val="1"/>
      <w:numFmt w:val="lowerLetter"/>
      <w:lvlText w:val="%1.%2-%3."/>
      <w:lvlJc w:val="left"/>
      <w:pPr>
        <w:tabs>
          <w:tab w:val="num" w:pos="2160"/>
        </w:tabs>
        <w:ind w:left="2160" w:hanging="720"/>
      </w:pPr>
      <w:rPr>
        <w:rFonts w:ascii="Times New Roman" w:hAnsi="Times New Roman" w:hint="default"/>
        <w:b/>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FB235CC"/>
    <w:multiLevelType w:val="hybridMultilevel"/>
    <w:tmpl w:val="15AE1FA4"/>
    <w:lvl w:ilvl="0" w:tplc="C3DA05F0">
      <w:start w:val="1"/>
      <w:numFmt w:val="lowerRoman"/>
      <w:lvlText w:val="%1."/>
      <w:lvlJc w:val="left"/>
      <w:pPr>
        <w:ind w:left="6807" w:hanging="360"/>
      </w:pPr>
      <w:rPr>
        <w:rFonts w:ascii="Times New Roman" w:hAnsi="Times New Roman" w:hint="default"/>
        <w:b/>
        <w:i w:val="0"/>
      </w:rPr>
    </w:lvl>
    <w:lvl w:ilvl="1" w:tplc="10090019" w:tentative="1">
      <w:start w:val="1"/>
      <w:numFmt w:val="lowerLetter"/>
      <w:lvlText w:val="%2."/>
      <w:lvlJc w:val="left"/>
      <w:pPr>
        <w:ind w:left="7527" w:hanging="360"/>
      </w:pPr>
    </w:lvl>
    <w:lvl w:ilvl="2" w:tplc="1009001B" w:tentative="1">
      <w:start w:val="1"/>
      <w:numFmt w:val="lowerRoman"/>
      <w:lvlText w:val="%3."/>
      <w:lvlJc w:val="right"/>
      <w:pPr>
        <w:ind w:left="8247" w:hanging="180"/>
      </w:pPr>
    </w:lvl>
    <w:lvl w:ilvl="3" w:tplc="1009000F" w:tentative="1">
      <w:start w:val="1"/>
      <w:numFmt w:val="decimal"/>
      <w:lvlText w:val="%4."/>
      <w:lvlJc w:val="left"/>
      <w:pPr>
        <w:ind w:left="8967" w:hanging="360"/>
      </w:pPr>
    </w:lvl>
    <w:lvl w:ilvl="4" w:tplc="10090019" w:tentative="1">
      <w:start w:val="1"/>
      <w:numFmt w:val="lowerLetter"/>
      <w:lvlText w:val="%5."/>
      <w:lvlJc w:val="left"/>
      <w:pPr>
        <w:ind w:left="9687" w:hanging="360"/>
      </w:pPr>
    </w:lvl>
    <w:lvl w:ilvl="5" w:tplc="1009001B" w:tentative="1">
      <w:start w:val="1"/>
      <w:numFmt w:val="lowerRoman"/>
      <w:lvlText w:val="%6."/>
      <w:lvlJc w:val="right"/>
      <w:pPr>
        <w:ind w:left="10407" w:hanging="180"/>
      </w:pPr>
    </w:lvl>
    <w:lvl w:ilvl="6" w:tplc="1009000F" w:tentative="1">
      <w:start w:val="1"/>
      <w:numFmt w:val="decimal"/>
      <w:lvlText w:val="%7."/>
      <w:lvlJc w:val="left"/>
      <w:pPr>
        <w:ind w:left="11127" w:hanging="360"/>
      </w:pPr>
    </w:lvl>
    <w:lvl w:ilvl="7" w:tplc="10090019" w:tentative="1">
      <w:start w:val="1"/>
      <w:numFmt w:val="lowerLetter"/>
      <w:lvlText w:val="%8."/>
      <w:lvlJc w:val="left"/>
      <w:pPr>
        <w:ind w:left="11847" w:hanging="360"/>
      </w:pPr>
    </w:lvl>
    <w:lvl w:ilvl="8" w:tplc="1009001B" w:tentative="1">
      <w:start w:val="1"/>
      <w:numFmt w:val="lowerRoman"/>
      <w:lvlText w:val="%9."/>
      <w:lvlJc w:val="right"/>
      <w:pPr>
        <w:ind w:left="12567" w:hanging="180"/>
      </w:pPr>
    </w:lvl>
  </w:abstractNum>
  <w:abstractNum w:abstractNumId="4" w15:restartNumberingAfterBreak="0">
    <w:nsid w:val="25585991"/>
    <w:multiLevelType w:val="hybridMultilevel"/>
    <w:tmpl w:val="10B0AA92"/>
    <w:lvl w:ilvl="0" w:tplc="F3F2148E">
      <w:start w:val="1"/>
      <w:numFmt w:val="decimal"/>
      <w:lvlText w:val="%1."/>
      <w:lvlJc w:val="left"/>
      <w:pPr>
        <w:tabs>
          <w:tab w:val="num" w:pos="1080"/>
        </w:tabs>
        <w:ind w:left="108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5" w15:restartNumberingAfterBreak="0">
    <w:nsid w:val="26140075"/>
    <w:multiLevelType w:val="hybridMultilevel"/>
    <w:tmpl w:val="5EE6FDF8"/>
    <w:lvl w:ilvl="0" w:tplc="DA0A3CB6">
      <w:start w:val="1"/>
      <w:numFmt w:val="lowerRoman"/>
      <w:lvlText w:val="%1."/>
      <w:lvlJc w:val="left"/>
      <w:pPr>
        <w:ind w:left="1512" w:hanging="360"/>
      </w:pPr>
      <w:rPr>
        <w:rFonts w:ascii="Garamond" w:hAnsi="Garamond" w:hint="default"/>
        <w:b/>
        <w:i w:val="0"/>
        <w:sz w:val="20"/>
      </w:rPr>
    </w:lvl>
    <w:lvl w:ilvl="1" w:tplc="10090019" w:tentative="1">
      <w:start w:val="1"/>
      <w:numFmt w:val="lowerLetter"/>
      <w:lvlText w:val="%2."/>
      <w:lvlJc w:val="left"/>
      <w:pPr>
        <w:ind w:left="2232" w:hanging="360"/>
      </w:pPr>
    </w:lvl>
    <w:lvl w:ilvl="2" w:tplc="1009001B" w:tentative="1">
      <w:start w:val="1"/>
      <w:numFmt w:val="lowerRoman"/>
      <w:lvlText w:val="%3."/>
      <w:lvlJc w:val="right"/>
      <w:pPr>
        <w:ind w:left="2952" w:hanging="180"/>
      </w:pPr>
    </w:lvl>
    <w:lvl w:ilvl="3" w:tplc="1009000F" w:tentative="1">
      <w:start w:val="1"/>
      <w:numFmt w:val="decimal"/>
      <w:lvlText w:val="%4."/>
      <w:lvlJc w:val="left"/>
      <w:pPr>
        <w:ind w:left="3672" w:hanging="360"/>
      </w:pPr>
    </w:lvl>
    <w:lvl w:ilvl="4" w:tplc="10090019" w:tentative="1">
      <w:start w:val="1"/>
      <w:numFmt w:val="lowerLetter"/>
      <w:lvlText w:val="%5."/>
      <w:lvlJc w:val="left"/>
      <w:pPr>
        <w:ind w:left="4392" w:hanging="360"/>
      </w:pPr>
    </w:lvl>
    <w:lvl w:ilvl="5" w:tplc="1009001B" w:tentative="1">
      <w:start w:val="1"/>
      <w:numFmt w:val="lowerRoman"/>
      <w:lvlText w:val="%6."/>
      <w:lvlJc w:val="right"/>
      <w:pPr>
        <w:ind w:left="5112" w:hanging="180"/>
      </w:pPr>
    </w:lvl>
    <w:lvl w:ilvl="6" w:tplc="1009000F" w:tentative="1">
      <w:start w:val="1"/>
      <w:numFmt w:val="decimal"/>
      <w:lvlText w:val="%7."/>
      <w:lvlJc w:val="left"/>
      <w:pPr>
        <w:ind w:left="5832" w:hanging="360"/>
      </w:pPr>
    </w:lvl>
    <w:lvl w:ilvl="7" w:tplc="10090019" w:tentative="1">
      <w:start w:val="1"/>
      <w:numFmt w:val="lowerLetter"/>
      <w:lvlText w:val="%8."/>
      <w:lvlJc w:val="left"/>
      <w:pPr>
        <w:ind w:left="6552" w:hanging="360"/>
      </w:pPr>
    </w:lvl>
    <w:lvl w:ilvl="8" w:tplc="1009001B" w:tentative="1">
      <w:start w:val="1"/>
      <w:numFmt w:val="lowerRoman"/>
      <w:lvlText w:val="%9."/>
      <w:lvlJc w:val="right"/>
      <w:pPr>
        <w:ind w:left="7272" w:hanging="180"/>
      </w:pPr>
    </w:lvl>
  </w:abstractNum>
  <w:abstractNum w:abstractNumId="6" w15:restartNumberingAfterBreak="0">
    <w:nsid w:val="27DE2129"/>
    <w:multiLevelType w:val="hybridMultilevel"/>
    <w:tmpl w:val="E5BE269E"/>
    <w:lvl w:ilvl="0" w:tplc="C3DA05F0">
      <w:start w:val="1"/>
      <w:numFmt w:val="lowerRoman"/>
      <w:lvlText w:val="%1."/>
      <w:lvlJc w:val="left"/>
      <w:pPr>
        <w:tabs>
          <w:tab w:val="num" w:pos="2160"/>
        </w:tabs>
        <w:ind w:left="2160" w:hanging="720"/>
      </w:pPr>
      <w:rPr>
        <w:rFonts w:ascii="Times New Roman" w:hAnsi="Times New Roman" w:hint="default"/>
        <w:b/>
        <w:i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2A7916E6"/>
    <w:multiLevelType w:val="hybridMultilevel"/>
    <w:tmpl w:val="57B426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2B2D266C"/>
    <w:multiLevelType w:val="hybridMultilevel"/>
    <w:tmpl w:val="497A469A"/>
    <w:lvl w:ilvl="0" w:tplc="10090019">
      <w:start w:val="1"/>
      <w:numFmt w:val="lowerLetter"/>
      <w:lvlText w:val="%1."/>
      <w:lvlJc w:val="left"/>
      <w:pPr>
        <w:ind w:left="1512" w:hanging="360"/>
      </w:pPr>
    </w:lvl>
    <w:lvl w:ilvl="1" w:tplc="10090019" w:tentative="1">
      <w:start w:val="1"/>
      <w:numFmt w:val="lowerLetter"/>
      <w:lvlText w:val="%2."/>
      <w:lvlJc w:val="left"/>
      <w:pPr>
        <w:ind w:left="2232" w:hanging="360"/>
      </w:pPr>
    </w:lvl>
    <w:lvl w:ilvl="2" w:tplc="1009001B" w:tentative="1">
      <w:start w:val="1"/>
      <w:numFmt w:val="lowerRoman"/>
      <w:lvlText w:val="%3."/>
      <w:lvlJc w:val="right"/>
      <w:pPr>
        <w:ind w:left="2952" w:hanging="180"/>
      </w:pPr>
    </w:lvl>
    <w:lvl w:ilvl="3" w:tplc="1009000F" w:tentative="1">
      <w:start w:val="1"/>
      <w:numFmt w:val="decimal"/>
      <w:lvlText w:val="%4."/>
      <w:lvlJc w:val="left"/>
      <w:pPr>
        <w:ind w:left="3672" w:hanging="360"/>
      </w:pPr>
    </w:lvl>
    <w:lvl w:ilvl="4" w:tplc="10090019" w:tentative="1">
      <w:start w:val="1"/>
      <w:numFmt w:val="lowerLetter"/>
      <w:lvlText w:val="%5."/>
      <w:lvlJc w:val="left"/>
      <w:pPr>
        <w:ind w:left="4392" w:hanging="360"/>
      </w:pPr>
    </w:lvl>
    <w:lvl w:ilvl="5" w:tplc="1009001B" w:tentative="1">
      <w:start w:val="1"/>
      <w:numFmt w:val="lowerRoman"/>
      <w:lvlText w:val="%6."/>
      <w:lvlJc w:val="right"/>
      <w:pPr>
        <w:ind w:left="5112" w:hanging="180"/>
      </w:pPr>
    </w:lvl>
    <w:lvl w:ilvl="6" w:tplc="1009000F" w:tentative="1">
      <w:start w:val="1"/>
      <w:numFmt w:val="decimal"/>
      <w:lvlText w:val="%7."/>
      <w:lvlJc w:val="left"/>
      <w:pPr>
        <w:ind w:left="5832" w:hanging="360"/>
      </w:pPr>
    </w:lvl>
    <w:lvl w:ilvl="7" w:tplc="10090019" w:tentative="1">
      <w:start w:val="1"/>
      <w:numFmt w:val="lowerLetter"/>
      <w:lvlText w:val="%8."/>
      <w:lvlJc w:val="left"/>
      <w:pPr>
        <w:ind w:left="6552" w:hanging="360"/>
      </w:pPr>
    </w:lvl>
    <w:lvl w:ilvl="8" w:tplc="1009001B" w:tentative="1">
      <w:start w:val="1"/>
      <w:numFmt w:val="lowerRoman"/>
      <w:lvlText w:val="%9."/>
      <w:lvlJc w:val="right"/>
      <w:pPr>
        <w:ind w:left="7272" w:hanging="180"/>
      </w:pPr>
    </w:lvl>
  </w:abstractNum>
  <w:abstractNum w:abstractNumId="9" w15:restartNumberingAfterBreak="0">
    <w:nsid w:val="2C975687"/>
    <w:multiLevelType w:val="multilevel"/>
    <w:tmpl w:val="63785B12"/>
    <w:lvl w:ilvl="0">
      <w:start w:val="1"/>
      <w:numFmt w:val="decimal"/>
      <w:lvlText w:val="%1."/>
      <w:lvlJc w:val="left"/>
      <w:pPr>
        <w:tabs>
          <w:tab w:val="num" w:pos="465"/>
        </w:tabs>
        <w:ind w:left="465" w:hanging="465"/>
      </w:pPr>
      <w:rPr>
        <w:rFonts w:ascii="Times New Roman" w:hAnsi="Times New Roman" w:hint="default"/>
        <w:b/>
        <w:i w:val="0"/>
      </w:rPr>
    </w:lvl>
    <w:lvl w:ilvl="1">
      <w:start w:val="1"/>
      <w:numFmt w:val="decimalZero"/>
      <w:lvlText w:val="%1.03-"/>
      <w:lvlJc w:val="left"/>
      <w:pPr>
        <w:tabs>
          <w:tab w:val="num" w:pos="1185"/>
        </w:tabs>
        <w:ind w:left="1185" w:hanging="465"/>
      </w:pPr>
      <w:rPr>
        <w:rFonts w:ascii="Times New Roman" w:hAnsi="Times New Roman" w:hint="default"/>
        <w:b/>
        <w:i w:val="0"/>
      </w:rPr>
    </w:lvl>
    <w:lvl w:ilvl="2">
      <w:start w:val="1"/>
      <w:numFmt w:val="lowerRoman"/>
      <w:lvlText w:val="%3."/>
      <w:lvlJc w:val="left"/>
      <w:pPr>
        <w:tabs>
          <w:tab w:val="num" w:pos="2160"/>
        </w:tabs>
        <w:ind w:left="2160" w:hanging="720"/>
      </w:pPr>
      <w:rPr>
        <w:rFonts w:ascii="Times New Roman" w:hAnsi="Times New Roman" w:hint="default"/>
        <w:b/>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2E9B3136"/>
    <w:multiLevelType w:val="multilevel"/>
    <w:tmpl w:val="7BE0AD76"/>
    <w:lvl w:ilvl="0">
      <w:start w:val="1"/>
      <w:numFmt w:val="lowerRoman"/>
      <w:lvlText w:val="(%1)"/>
      <w:lvlJc w:val="left"/>
      <w:pPr>
        <w:tabs>
          <w:tab w:val="num" w:pos="360"/>
        </w:tabs>
        <w:ind w:left="360" w:hanging="360"/>
      </w:pPr>
      <w:rPr>
        <w:rFonts w:ascii="Vivaldi" w:hAnsi="Vivaldi"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F197DE5"/>
    <w:multiLevelType w:val="hybridMultilevel"/>
    <w:tmpl w:val="F94A1F84"/>
    <w:lvl w:ilvl="0" w:tplc="70143810">
      <w:start w:val="1"/>
      <w:numFmt w:val="lowerRoman"/>
      <w:lvlText w:val="%1."/>
      <w:lvlJc w:val="left"/>
      <w:pPr>
        <w:tabs>
          <w:tab w:val="num" w:pos="1855"/>
        </w:tabs>
        <w:ind w:left="1855" w:hanging="720"/>
      </w:pPr>
      <w:rPr>
        <w:rFonts w:ascii="Times New Roman" w:hAnsi="Times New Roman" w:hint="default"/>
        <w:b/>
        <w:i w:val="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35A4A65"/>
    <w:multiLevelType w:val="multilevel"/>
    <w:tmpl w:val="7BE0AD76"/>
    <w:lvl w:ilvl="0">
      <w:start w:val="1"/>
      <w:numFmt w:val="lowerRoman"/>
      <w:lvlText w:val="(%1)"/>
      <w:lvlJc w:val="left"/>
      <w:pPr>
        <w:tabs>
          <w:tab w:val="num" w:pos="360"/>
        </w:tabs>
        <w:ind w:left="360" w:hanging="360"/>
      </w:pPr>
      <w:rPr>
        <w:rFonts w:ascii="Vivaldi" w:hAnsi="Vivaldi"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D0D6E7F"/>
    <w:multiLevelType w:val="multilevel"/>
    <w:tmpl w:val="7BE0AD76"/>
    <w:lvl w:ilvl="0">
      <w:start w:val="1"/>
      <w:numFmt w:val="lowerRoman"/>
      <w:lvlText w:val="(%1)"/>
      <w:lvlJc w:val="left"/>
      <w:pPr>
        <w:tabs>
          <w:tab w:val="num" w:pos="360"/>
        </w:tabs>
        <w:ind w:left="360" w:hanging="360"/>
      </w:pPr>
      <w:rPr>
        <w:rFonts w:ascii="Vivaldi" w:hAnsi="Vivaldi" w:hint="default"/>
      </w:rPr>
    </w:lvl>
    <w:lvl w:ilvl="1">
      <w:start w:val="1"/>
      <w:numFmt w:val="lowerLetter"/>
      <w:lvlText w:val="%2."/>
      <w:lvlJc w:val="left"/>
      <w:pPr>
        <w:tabs>
          <w:tab w:val="num" w:pos="6740"/>
        </w:tabs>
        <w:ind w:left="674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4E67FA2"/>
    <w:multiLevelType w:val="hybridMultilevel"/>
    <w:tmpl w:val="8020E330"/>
    <w:lvl w:ilvl="0" w:tplc="DA0A3CB6">
      <w:start w:val="1"/>
      <w:numFmt w:val="lowerRoman"/>
      <w:lvlText w:val="%1."/>
      <w:lvlJc w:val="left"/>
      <w:pPr>
        <w:ind w:left="1515" w:hanging="360"/>
      </w:pPr>
      <w:rPr>
        <w:rFonts w:ascii="Garamond" w:hAnsi="Garamond" w:hint="default"/>
        <w:b/>
        <w:i w:val="0"/>
        <w:sz w:val="2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E2402D2"/>
    <w:multiLevelType w:val="multilevel"/>
    <w:tmpl w:val="C7F817C6"/>
    <w:lvl w:ilvl="0">
      <w:start w:val="7"/>
      <w:numFmt w:val="decimal"/>
      <w:lvlText w:val="%1"/>
      <w:lvlJc w:val="left"/>
      <w:pPr>
        <w:ind w:left="360" w:hanging="360"/>
      </w:pPr>
      <w:rPr>
        <w:rFonts w:hint="default"/>
        <w:b/>
      </w:rPr>
    </w:lvl>
    <w:lvl w:ilvl="1">
      <w:start w:val="4"/>
      <w:numFmt w:val="decimalZero"/>
      <w:lvlText w:val="%1.%2"/>
      <w:lvlJc w:val="left"/>
      <w:pPr>
        <w:ind w:left="810" w:hanging="360"/>
      </w:pPr>
      <w:rPr>
        <w:rFonts w:ascii="Times New Roman" w:hAnsi="Times New Roman" w:cs="Times New Roman" w:hint="default"/>
        <w:b/>
      </w:rPr>
    </w:lvl>
    <w:lvl w:ilvl="2">
      <w:start w:val="1"/>
      <w:numFmt w:val="decimal"/>
      <w:lvlText w:val="%1.%2.%3"/>
      <w:lvlJc w:val="left"/>
      <w:pPr>
        <w:ind w:left="1620" w:hanging="720"/>
      </w:pPr>
      <w:rPr>
        <w:rFonts w:hint="default"/>
        <w:b/>
      </w:rPr>
    </w:lvl>
    <w:lvl w:ilvl="3">
      <w:start w:val="1"/>
      <w:numFmt w:val="decimal"/>
      <w:lvlText w:val="%1.%2.%3.%4"/>
      <w:lvlJc w:val="left"/>
      <w:pPr>
        <w:ind w:left="2070" w:hanging="720"/>
      </w:pPr>
      <w:rPr>
        <w:rFonts w:hint="default"/>
        <w:b/>
      </w:rPr>
    </w:lvl>
    <w:lvl w:ilvl="4">
      <w:start w:val="1"/>
      <w:numFmt w:val="decimal"/>
      <w:lvlText w:val="%1.%2.%3.%4.%5"/>
      <w:lvlJc w:val="left"/>
      <w:pPr>
        <w:ind w:left="2880" w:hanging="1080"/>
      </w:pPr>
      <w:rPr>
        <w:rFonts w:hint="default"/>
        <w:b/>
      </w:rPr>
    </w:lvl>
    <w:lvl w:ilvl="5">
      <w:start w:val="1"/>
      <w:numFmt w:val="decimal"/>
      <w:lvlText w:val="%1.%2.%3.%4.%5.%6"/>
      <w:lvlJc w:val="left"/>
      <w:pPr>
        <w:ind w:left="3330" w:hanging="1080"/>
      </w:pPr>
      <w:rPr>
        <w:rFonts w:hint="default"/>
        <w:b/>
      </w:rPr>
    </w:lvl>
    <w:lvl w:ilvl="6">
      <w:start w:val="1"/>
      <w:numFmt w:val="decimal"/>
      <w:lvlText w:val="%1.%2.%3.%4.%5.%6.%7"/>
      <w:lvlJc w:val="left"/>
      <w:pPr>
        <w:ind w:left="4140" w:hanging="1440"/>
      </w:pPr>
      <w:rPr>
        <w:rFonts w:hint="default"/>
        <w:b/>
      </w:rPr>
    </w:lvl>
    <w:lvl w:ilvl="7">
      <w:start w:val="1"/>
      <w:numFmt w:val="decimal"/>
      <w:lvlText w:val="%1.%2.%3.%4.%5.%6.%7.%8"/>
      <w:lvlJc w:val="left"/>
      <w:pPr>
        <w:ind w:left="4590" w:hanging="1440"/>
      </w:pPr>
      <w:rPr>
        <w:rFonts w:hint="default"/>
        <w:b/>
      </w:rPr>
    </w:lvl>
    <w:lvl w:ilvl="8">
      <w:start w:val="1"/>
      <w:numFmt w:val="decimal"/>
      <w:lvlText w:val="%1.%2.%3.%4.%5.%6.%7.%8.%9"/>
      <w:lvlJc w:val="left"/>
      <w:pPr>
        <w:ind w:left="5400" w:hanging="1800"/>
      </w:pPr>
      <w:rPr>
        <w:rFonts w:hint="default"/>
        <w:b/>
      </w:rPr>
    </w:lvl>
  </w:abstractNum>
  <w:abstractNum w:abstractNumId="16" w15:restartNumberingAfterBreak="0">
    <w:nsid w:val="4F273F5C"/>
    <w:multiLevelType w:val="multilevel"/>
    <w:tmpl w:val="7BE0AD76"/>
    <w:lvl w:ilvl="0">
      <w:start w:val="1"/>
      <w:numFmt w:val="lowerRoman"/>
      <w:lvlText w:val="(%1)"/>
      <w:lvlJc w:val="left"/>
      <w:pPr>
        <w:tabs>
          <w:tab w:val="num" w:pos="360"/>
        </w:tabs>
        <w:ind w:left="360" w:hanging="360"/>
      </w:pPr>
      <w:rPr>
        <w:rFonts w:ascii="Vivaldi" w:hAnsi="Vivaldi"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FC330F5"/>
    <w:multiLevelType w:val="multilevel"/>
    <w:tmpl w:val="7BE0AD76"/>
    <w:lvl w:ilvl="0">
      <w:start w:val="1"/>
      <w:numFmt w:val="lowerRoman"/>
      <w:lvlText w:val="(%1)"/>
      <w:lvlJc w:val="left"/>
      <w:pPr>
        <w:tabs>
          <w:tab w:val="num" w:pos="360"/>
        </w:tabs>
        <w:ind w:left="360" w:hanging="360"/>
      </w:pPr>
      <w:rPr>
        <w:rFonts w:ascii="Vivaldi" w:hAnsi="Vivaldi"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0EB1612"/>
    <w:multiLevelType w:val="hybridMultilevel"/>
    <w:tmpl w:val="DF185312"/>
    <w:lvl w:ilvl="0" w:tplc="10090001">
      <w:start w:val="1"/>
      <w:numFmt w:val="bullet"/>
      <w:lvlText w:val=""/>
      <w:lvlJc w:val="left"/>
      <w:pPr>
        <w:tabs>
          <w:tab w:val="num" w:pos="720"/>
        </w:tabs>
        <w:ind w:left="720" w:hanging="360"/>
      </w:pPr>
      <w:rPr>
        <w:rFonts w:ascii="Symbol" w:hAnsi="Symbol" w:hint="default"/>
      </w:rPr>
    </w:lvl>
    <w:lvl w:ilvl="1" w:tplc="D2489A08">
      <w:start w:val="1"/>
      <w:numFmt w:val="lowerRoman"/>
      <w:lvlText w:val="%2."/>
      <w:lvlJc w:val="left"/>
      <w:pPr>
        <w:tabs>
          <w:tab w:val="num" w:pos="1800"/>
        </w:tabs>
        <w:ind w:left="1800" w:hanging="720"/>
      </w:pPr>
      <w:rPr>
        <w:rFonts w:ascii="Times New Roman" w:hAnsi="Times New Roman" w:hint="default"/>
        <w:b/>
        <w:i w:val="0"/>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42E48D52">
      <w:start w:val="28"/>
      <w:numFmt w:val="decimal"/>
      <w:lvlText w:val="%5"/>
      <w:lvlJc w:val="left"/>
      <w:pPr>
        <w:ind w:left="3600" w:hanging="360"/>
      </w:pPr>
      <w:rPr>
        <w:rFonts w:hint="default"/>
      </w:rPr>
    </w:lvl>
    <w:lvl w:ilvl="5" w:tplc="42949F20">
      <w:start w:val="1"/>
      <w:numFmt w:val="upperRoman"/>
      <w:lvlText w:val="%6."/>
      <w:lvlJc w:val="left"/>
      <w:pPr>
        <w:ind w:left="4680" w:hanging="720"/>
      </w:pPr>
      <w:rPr>
        <w:rFont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7818F8"/>
    <w:multiLevelType w:val="multilevel"/>
    <w:tmpl w:val="02F4B088"/>
    <w:lvl w:ilvl="0">
      <w:start w:val="1"/>
      <w:numFmt w:val="decimal"/>
      <w:lvlText w:val="%1."/>
      <w:lvlJc w:val="left"/>
      <w:pPr>
        <w:tabs>
          <w:tab w:val="num" w:pos="465"/>
        </w:tabs>
        <w:ind w:left="465" w:hanging="465"/>
      </w:pPr>
      <w:rPr>
        <w:rFonts w:ascii="Times New Roman" w:hAnsi="Times New Roman" w:hint="default"/>
        <w:b/>
        <w:i w:val="0"/>
      </w:rPr>
    </w:lvl>
    <w:lvl w:ilvl="1">
      <w:start w:val="1"/>
      <w:numFmt w:val="decimalZero"/>
      <w:lvlText w:val="%1.03-"/>
      <w:lvlJc w:val="left"/>
      <w:pPr>
        <w:tabs>
          <w:tab w:val="num" w:pos="1185"/>
        </w:tabs>
        <w:ind w:left="1185" w:hanging="465"/>
      </w:pPr>
      <w:rPr>
        <w:rFonts w:ascii="Times New Roman" w:hAnsi="Times New Roman" w:hint="default"/>
        <w:b/>
        <w:i w:val="0"/>
      </w:rPr>
    </w:lvl>
    <w:lvl w:ilvl="2">
      <w:start w:val="1"/>
      <w:numFmt w:val="lowerRoman"/>
      <w:lvlText w:val="%3."/>
      <w:lvlJc w:val="left"/>
      <w:pPr>
        <w:tabs>
          <w:tab w:val="num" w:pos="2160"/>
        </w:tabs>
        <w:ind w:left="2160" w:hanging="720"/>
      </w:pPr>
      <w:rPr>
        <w:rFonts w:ascii="Times New Roman" w:hAnsi="Times New Roman" w:hint="default"/>
        <w:b/>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5B2D1692"/>
    <w:multiLevelType w:val="hybridMultilevel"/>
    <w:tmpl w:val="4B3A7DA0"/>
    <w:lvl w:ilvl="0" w:tplc="10090001">
      <w:start w:val="1"/>
      <w:numFmt w:val="bullet"/>
      <w:lvlText w:val=""/>
      <w:lvlJc w:val="left"/>
      <w:pPr>
        <w:tabs>
          <w:tab w:val="num" w:pos="1440"/>
        </w:tabs>
        <w:ind w:left="144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1" w15:restartNumberingAfterBreak="0">
    <w:nsid w:val="5E291449"/>
    <w:multiLevelType w:val="multilevel"/>
    <w:tmpl w:val="89E49890"/>
    <w:lvl w:ilvl="0">
      <w:start w:val="1"/>
      <w:numFmt w:val="decimal"/>
      <w:lvlText w:val="%1."/>
      <w:lvlJc w:val="left"/>
      <w:pPr>
        <w:tabs>
          <w:tab w:val="num" w:pos="465"/>
        </w:tabs>
        <w:ind w:left="465" w:hanging="465"/>
      </w:pPr>
      <w:rPr>
        <w:rFonts w:ascii="Times New Roman" w:hAnsi="Times New Roman" w:hint="default"/>
        <w:b/>
        <w:i w:val="0"/>
      </w:rPr>
    </w:lvl>
    <w:lvl w:ilvl="1">
      <w:start w:val="1"/>
      <w:numFmt w:val="decimalZero"/>
      <w:lvlText w:val="%1.02-"/>
      <w:lvlJc w:val="left"/>
      <w:pPr>
        <w:tabs>
          <w:tab w:val="num" w:pos="1185"/>
        </w:tabs>
        <w:ind w:left="1185" w:hanging="465"/>
      </w:pPr>
      <w:rPr>
        <w:rFonts w:ascii="Times New Roman" w:hAnsi="Times New Roman" w:hint="default"/>
        <w:b/>
        <w:i w:val="0"/>
      </w:rPr>
    </w:lvl>
    <w:lvl w:ilvl="2">
      <w:start w:val="1"/>
      <w:numFmt w:val="lowerLetter"/>
      <w:lvlText w:val="%1.%2-%3."/>
      <w:lvlJc w:val="left"/>
      <w:pPr>
        <w:tabs>
          <w:tab w:val="num" w:pos="2160"/>
        </w:tabs>
        <w:ind w:left="2160" w:hanging="720"/>
      </w:pPr>
      <w:rPr>
        <w:rFonts w:ascii="Times New Roman" w:hAnsi="Times New Roman" w:hint="default"/>
        <w:b/>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5E745B5D"/>
    <w:multiLevelType w:val="hybridMultilevel"/>
    <w:tmpl w:val="8190DB0A"/>
    <w:lvl w:ilvl="0" w:tplc="10090001">
      <w:start w:val="1"/>
      <w:numFmt w:val="bullet"/>
      <w:lvlText w:val=""/>
      <w:lvlJc w:val="left"/>
      <w:pPr>
        <w:tabs>
          <w:tab w:val="num" w:pos="720"/>
        </w:tabs>
        <w:ind w:left="720" w:hanging="360"/>
      </w:pPr>
      <w:rPr>
        <w:rFonts w:ascii="Symbol" w:hAnsi="Symbol" w:hint="default"/>
      </w:rPr>
    </w:lvl>
    <w:lvl w:ilvl="1" w:tplc="D2489A08">
      <w:start w:val="1"/>
      <w:numFmt w:val="lowerRoman"/>
      <w:lvlText w:val="%2."/>
      <w:lvlJc w:val="left"/>
      <w:pPr>
        <w:tabs>
          <w:tab w:val="num" w:pos="1800"/>
        </w:tabs>
        <w:ind w:left="1800" w:hanging="720"/>
      </w:pPr>
      <w:rPr>
        <w:rFonts w:ascii="Times New Roman" w:hAnsi="Times New Roman" w:hint="default"/>
        <w:b/>
        <w:i w:val="0"/>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C4157C"/>
    <w:multiLevelType w:val="hybridMultilevel"/>
    <w:tmpl w:val="E07C9282"/>
    <w:lvl w:ilvl="0" w:tplc="C3DA05F0">
      <w:start w:val="1"/>
      <w:numFmt w:val="lowerRoman"/>
      <w:lvlText w:val="%1."/>
      <w:lvlJc w:val="left"/>
      <w:pPr>
        <w:ind w:left="1515" w:hanging="360"/>
      </w:pPr>
      <w:rPr>
        <w:rFonts w:ascii="Times New Roman" w:hAnsi="Times New Roman" w:hint="default"/>
        <w:b/>
        <w:i w:val="0"/>
      </w:rPr>
    </w:lvl>
    <w:lvl w:ilvl="1" w:tplc="10090019" w:tentative="1">
      <w:start w:val="1"/>
      <w:numFmt w:val="lowerLetter"/>
      <w:lvlText w:val="%2."/>
      <w:lvlJc w:val="left"/>
      <w:pPr>
        <w:ind w:left="2235" w:hanging="360"/>
      </w:pPr>
    </w:lvl>
    <w:lvl w:ilvl="2" w:tplc="1009001B" w:tentative="1">
      <w:start w:val="1"/>
      <w:numFmt w:val="lowerRoman"/>
      <w:lvlText w:val="%3."/>
      <w:lvlJc w:val="right"/>
      <w:pPr>
        <w:ind w:left="2955" w:hanging="180"/>
      </w:pPr>
    </w:lvl>
    <w:lvl w:ilvl="3" w:tplc="1009000F" w:tentative="1">
      <w:start w:val="1"/>
      <w:numFmt w:val="decimal"/>
      <w:lvlText w:val="%4."/>
      <w:lvlJc w:val="left"/>
      <w:pPr>
        <w:ind w:left="3675" w:hanging="360"/>
      </w:pPr>
    </w:lvl>
    <w:lvl w:ilvl="4" w:tplc="10090019" w:tentative="1">
      <w:start w:val="1"/>
      <w:numFmt w:val="lowerLetter"/>
      <w:lvlText w:val="%5."/>
      <w:lvlJc w:val="left"/>
      <w:pPr>
        <w:ind w:left="4395" w:hanging="360"/>
      </w:pPr>
    </w:lvl>
    <w:lvl w:ilvl="5" w:tplc="1009001B" w:tentative="1">
      <w:start w:val="1"/>
      <w:numFmt w:val="lowerRoman"/>
      <w:lvlText w:val="%6."/>
      <w:lvlJc w:val="right"/>
      <w:pPr>
        <w:ind w:left="5115" w:hanging="180"/>
      </w:pPr>
    </w:lvl>
    <w:lvl w:ilvl="6" w:tplc="1009000F" w:tentative="1">
      <w:start w:val="1"/>
      <w:numFmt w:val="decimal"/>
      <w:lvlText w:val="%7."/>
      <w:lvlJc w:val="left"/>
      <w:pPr>
        <w:ind w:left="5835" w:hanging="360"/>
      </w:pPr>
    </w:lvl>
    <w:lvl w:ilvl="7" w:tplc="10090019" w:tentative="1">
      <w:start w:val="1"/>
      <w:numFmt w:val="lowerLetter"/>
      <w:lvlText w:val="%8."/>
      <w:lvlJc w:val="left"/>
      <w:pPr>
        <w:ind w:left="6555" w:hanging="360"/>
      </w:pPr>
    </w:lvl>
    <w:lvl w:ilvl="8" w:tplc="1009001B" w:tentative="1">
      <w:start w:val="1"/>
      <w:numFmt w:val="lowerRoman"/>
      <w:lvlText w:val="%9."/>
      <w:lvlJc w:val="right"/>
      <w:pPr>
        <w:ind w:left="7275" w:hanging="180"/>
      </w:pPr>
    </w:lvl>
  </w:abstractNum>
  <w:abstractNum w:abstractNumId="24" w15:restartNumberingAfterBreak="0">
    <w:nsid w:val="68DC0E26"/>
    <w:multiLevelType w:val="hybridMultilevel"/>
    <w:tmpl w:val="4ED81C64"/>
    <w:lvl w:ilvl="0" w:tplc="D2489A08">
      <w:start w:val="1"/>
      <w:numFmt w:val="lowerRoman"/>
      <w:lvlText w:val="%1."/>
      <w:lvlJc w:val="left"/>
      <w:pPr>
        <w:tabs>
          <w:tab w:val="num" w:pos="2160"/>
        </w:tabs>
        <w:ind w:left="2160" w:hanging="720"/>
      </w:pPr>
      <w:rPr>
        <w:rFonts w:ascii="Times New Roman" w:hAnsi="Times New Roman" w:hint="default"/>
        <w:b/>
        <w:i w:val="0"/>
      </w:rPr>
    </w:lvl>
    <w:lvl w:ilvl="1" w:tplc="D2489A08">
      <w:start w:val="1"/>
      <w:numFmt w:val="lowerRoman"/>
      <w:lvlText w:val="%2."/>
      <w:lvlJc w:val="left"/>
      <w:pPr>
        <w:tabs>
          <w:tab w:val="num" w:pos="1800"/>
        </w:tabs>
        <w:ind w:left="1800" w:hanging="720"/>
      </w:pPr>
      <w:rPr>
        <w:rFonts w:ascii="Times New Roman" w:hAnsi="Times New Roman" w:hint="default"/>
        <w:b/>
        <w:i w:val="0"/>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5" w15:restartNumberingAfterBreak="0">
    <w:nsid w:val="70D55B88"/>
    <w:multiLevelType w:val="multilevel"/>
    <w:tmpl w:val="55C24BC8"/>
    <w:lvl w:ilvl="0">
      <w:start w:val="1"/>
      <w:numFmt w:val="decimal"/>
      <w:lvlText w:val="%1.0)"/>
      <w:lvlJc w:val="left"/>
      <w:pPr>
        <w:ind w:left="720" w:hanging="720"/>
      </w:pPr>
      <w:rPr>
        <w:rFonts w:cs="Times New Roman"/>
      </w:rPr>
    </w:lvl>
    <w:lvl w:ilvl="1">
      <w:start w:val="1"/>
      <w:numFmt w:val="decimal"/>
      <w:lvlText w:val="%1.%2)"/>
      <w:lvlJc w:val="left"/>
      <w:pPr>
        <w:ind w:left="1440" w:hanging="7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560" w:hanging="1800"/>
      </w:pPr>
      <w:rPr>
        <w:rFonts w:cs="Times New Roman"/>
      </w:rPr>
    </w:lvl>
  </w:abstractNum>
  <w:abstractNum w:abstractNumId="26" w15:restartNumberingAfterBreak="0">
    <w:nsid w:val="717B4886"/>
    <w:multiLevelType w:val="multilevel"/>
    <w:tmpl w:val="59185698"/>
    <w:lvl w:ilvl="0">
      <w:start w:val="1"/>
      <w:numFmt w:val="decimal"/>
      <w:lvlText w:val="%1."/>
      <w:lvlJc w:val="left"/>
      <w:pPr>
        <w:tabs>
          <w:tab w:val="num" w:pos="465"/>
        </w:tabs>
        <w:ind w:left="465" w:hanging="465"/>
      </w:pPr>
      <w:rPr>
        <w:rFonts w:ascii="Times New Roman" w:hAnsi="Times New Roman" w:hint="default"/>
        <w:b/>
        <w:i w:val="0"/>
      </w:rPr>
    </w:lvl>
    <w:lvl w:ilvl="1">
      <w:start w:val="1"/>
      <w:numFmt w:val="none"/>
      <w:lvlText w:val="2.02-"/>
      <w:lvlJc w:val="left"/>
      <w:pPr>
        <w:tabs>
          <w:tab w:val="num" w:pos="1185"/>
        </w:tabs>
        <w:ind w:left="1185" w:hanging="465"/>
      </w:pPr>
      <w:rPr>
        <w:rFonts w:ascii="Arial" w:hAnsi="Arial" w:cs="Arial" w:hint="default"/>
        <w:b/>
        <w:i w:val="0"/>
      </w:rPr>
    </w:lvl>
    <w:lvl w:ilvl="2">
      <w:start w:val="1"/>
      <w:numFmt w:val="lowerRoman"/>
      <w:lvlText w:val="%3."/>
      <w:lvlJc w:val="left"/>
      <w:pPr>
        <w:tabs>
          <w:tab w:val="num" w:pos="1571"/>
        </w:tabs>
        <w:ind w:left="1571" w:hanging="720"/>
      </w:pPr>
      <w:rPr>
        <w:rFonts w:ascii="Times New Roman" w:hAnsi="Times New Roman" w:hint="default"/>
        <w:b/>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776A7AB0"/>
    <w:multiLevelType w:val="hybridMultilevel"/>
    <w:tmpl w:val="E78A4B6C"/>
    <w:lvl w:ilvl="0" w:tplc="8B32869C">
      <w:start w:val="1"/>
      <w:numFmt w:val="lowerRoman"/>
      <w:lvlText w:val="(%1)"/>
      <w:lvlJc w:val="right"/>
      <w:pPr>
        <w:tabs>
          <w:tab w:val="num" w:pos="540"/>
        </w:tabs>
        <w:ind w:left="540" w:hanging="180"/>
      </w:pPr>
      <w:rPr>
        <w:rFonts w:ascii="Vivaldi" w:hAnsi="Vivaldi"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
  </w:num>
  <w:num w:numId="7">
    <w:abstractNumId w:val="21"/>
  </w:num>
  <w:num w:numId="8">
    <w:abstractNumId w:val="9"/>
  </w:num>
  <w:num w:numId="9">
    <w:abstractNumId w:val="26"/>
  </w:num>
  <w:num w:numId="10">
    <w:abstractNumId w:val="9"/>
    <w:lvlOverride w:ilvl="0">
      <w:lvl w:ilvl="0">
        <w:start w:val="1"/>
        <w:numFmt w:val="decimal"/>
        <w:lvlText w:val="%1."/>
        <w:lvlJc w:val="left"/>
        <w:pPr>
          <w:tabs>
            <w:tab w:val="num" w:pos="465"/>
          </w:tabs>
          <w:ind w:left="465" w:hanging="465"/>
        </w:pPr>
        <w:rPr>
          <w:rFonts w:ascii="Times New Roman" w:hAnsi="Times New Roman" w:hint="default"/>
          <w:b/>
          <w:i w:val="0"/>
        </w:rPr>
      </w:lvl>
    </w:lvlOverride>
    <w:lvlOverride w:ilvl="1">
      <w:lvl w:ilvl="1">
        <w:start w:val="1"/>
        <w:numFmt w:val="decimalZero"/>
        <w:lvlText w:val="%1.02-"/>
        <w:lvlJc w:val="left"/>
        <w:pPr>
          <w:tabs>
            <w:tab w:val="num" w:pos="1175"/>
          </w:tabs>
          <w:ind w:left="1175" w:hanging="465"/>
        </w:pPr>
        <w:rPr>
          <w:rFonts w:ascii="Times New Roman" w:hAnsi="Times New Roman" w:hint="default"/>
          <w:b/>
          <w:i w:val="0"/>
        </w:rPr>
      </w:lvl>
    </w:lvlOverride>
    <w:lvlOverride w:ilvl="2">
      <w:lvl w:ilvl="2">
        <w:start w:val="1"/>
        <w:numFmt w:val="lowerLetter"/>
        <w:lvlText w:val="%1.%2-%3."/>
        <w:lvlJc w:val="left"/>
        <w:pPr>
          <w:tabs>
            <w:tab w:val="num" w:pos="2160"/>
          </w:tabs>
          <w:ind w:left="2160" w:hanging="720"/>
        </w:pPr>
        <w:rPr>
          <w:rFonts w:ascii="Times New Roman" w:hAnsi="Times New Roman" w:hint="default"/>
          <w:b/>
          <w:i w:val="0"/>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11">
    <w:abstractNumId w:val="9"/>
    <w:lvlOverride w:ilvl="0">
      <w:lvl w:ilvl="0">
        <w:start w:val="1"/>
        <w:numFmt w:val="decimal"/>
        <w:lvlText w:val="%1."/>
        <w:lvlJc w:val="left"/>
        <w:pPr>
          <w:tabs>
            <w:tab w:val="num" w:pos="465"/>
          </w:tabs>
          <w:ind w:left="465" w:hanging="465"/>
        </w:pPr>
        <w:rPr>
          <w:rFonts w:ascii="Times New Roman" w:hAnsi="Times New Roman" w:hint="default"/>
          <w:b/>
          <w:i w:val="0"/>
        </w:rPr>
      </w:lvl>
    </w:lvlOverride>
    <w:lvlOverride w:ilvl="1">
      <w:lvl w:ilvl="1">
        <w:start w:val="1"/>
        <w:numFmt w:val="decimalZero"/>
        <w:lvlText w:val="%1.03-"/>
        <w:lvlJc w:val="left"/>
        <w:pPr>
          <w:tabs>
            <w:tab w:val="num" w:pos="1185"/>
          </w:tabs>
          <w:ind w:left="1185" w:hanging="465"/>
        </w:pPr>
        <w:rPr>
          <w:rFonts w:ascii="Times New Roman" w:hAnsi="Times New Roman" w:hint="default"/>
          <w:b/>
          <w:i w:val="0"/>
        </w:rPr>
      </w:lvl>
    </w:lvlOverride>
    <w:lvlOverride w:ilvl="2">
      <w:lvl w:ilvl="2">
        <w:start w:val="1"/>
        <w:numFmt w:val="lowerLetter"/>
        <w:lvlText w:val="%1.%2-%3."/>
        <w:lvlJc w:val="left"/>
        <w:pPr>
          <w:tabs>
            <w:tab w:val="num" w:pos="2160"/>
          </w:tabs>
          <w:ind w:left="2160" w:hanging="720"/>
        </w:pPr>
        <w:rPr>
          <w:rFonts w:ascii="Times New Roman" w:hAnsi="Times New Roman" w:hint="default"/>
          <w:b/>
          <w:i w:val="0"/>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12">
    <w:abstractNumId w:val="19"/>
  </w:num>
  <w:num w:numId="13">
    <w:abstractNumId w:val="9"/>
    <w:lvlOverride w:ilvl="0">
      <w:lvl w:ilvl="0">
        <w:start w:val="1"/>
        <w:numFmt w:val="decimal"/>
        <w:lvlText w:val="%1."/>
        <w:lvlJc w:val="left"/>
        <w:pPr>
          <w:tabs>
            <w:tab w:val="num" w:pos="465"/>
          </w:tabs>
          <w:ind w:left="465" w:hanging="465"/>
        </w:pPr>
        <w:rPr>
          <w:rFonts w:ascii="Times New Roman" w:hAnsi="Times New Roman" w:hint="default"/>
          <w:b/>
          <w:i w:val="0"/>
        </w:rPr>
      </w:lvl>
    </w:lvlOverride>
    <w:lvlOverride w:ilvl="1">
      <w:lvl w:ilvl="1">
        <w:start w:val="1"/>
        <w:numFmt w:val="decimalZero"/>
        <w:lvlText w:val="%1.01-"/>
        <w:lvlJc w:val="left"/>
        <w:pPr>
          <w:tabs>
            <w:tab w:val="num" w:pos="749"/>
          </w:tabs>
          <w:ind w:left="749" w:hanging="465"/>
        </w:pPr>
        <w:rPr>
          <w:rFonts w:ascii="Arial" w:hAnsi="Arial" w:cs="Arial" w:hint="default"/>
          <w:b/>
          <w:i w:val="0"/>
        </w:rPr>
      </w:lvl>
    </w:lvlOverride>
    <w:lvlOverride w:ilvl="2">
      <w:lvl w:ilvl="2">
        <w:start w:val="1"/>
        <w:numFmt w:val="lowerLetter"/>
        <w:lvlText w:val="%1.%2-%3."/>
        <w:lvlJc w:val="left"/>
        <w:pPr>
          <w:tabs>
            <w:tab w:val="num" w:pos="2160"/>
          </w:tabs>
          <w:ind w:left="2160" w:hanging="720"/>
        </w:pPr>
        <w:rPr>
          <w:rFonts w:ascii="Times New Roman" w:hAnsi="Times New Roman" w:hint="default"/>
          <w:b/>
          <w:i w:val="0"/>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14">
    <w:abstractNumId w:val="9"/>
    <w:lvlOverride w:ilvl="0">
      <w:lvl w:ilvl="0">
        <w:start w:val="1"/>
        <w:numFmt w:val="decimal"/>
        <w:lvlText w:val="%1."/>
        <w:lvlJc w:val="left"/>
        <w:pPr>
          <w:tabs>
            <w:tab w:val="num" w:pos="465"/>
          </w:tabs>
          <w:ind w:left="465" w:hanging="465"/>
        </w:pPr>
        <w:rPr>
          <w:rFonts w:ascii="Times New Roman" w:hAnsi="Times New Roman" w:hint="default"/>
          <w:b/>
          <w:i w:val="0"/>
        </w:rPr>
      </w:lvl>
    </w:lvlOverride>
    <w:lvlOverride w:ilvl="1">
      <w:lvl w:ilvl="1">
        <w:start w:val="1"/>
        <w:numFmt w:val="decimalZero"/>
        <w:lvlText w:val="%1.01-"/>
        <w:lvlJc w:val="left"/>
        <w:pPr>
          <w:tabs>
            <w:tab w:val="num" w:pos="1185"/>
          </w:tabs>
          <w:ind w:left="1185" w:hanging="465"/>
        </w:pPr>
        <w:rPr>
          <w:rFonts w:ascii="Times New Roman" w:hAnsi="Times New Roman" w:hint="default"/>
          <w:b/>
          <w:i w:val="0"/>
        </w:rPr>
      </w:lvl>
    </w:lvlOverride>
    <w:lvlOverride w:ilvl="2">
      <w:lvl w:ilvl="2">
        <w:start w:val="1"/>
        <w:numFmt w:val="lowerLetter"/>
        <w:lvlText w:val="%1.%2-%3."/>
        <w:lvlJc w:val="left"/>
        <w:pPr>
          <w:tabs>
            <w:tab w:val="num" w:pos="2160"/>
          </w:tabs>
          <w:ind w:left="2160" w:hanging="720"/>
        </w:pPr>
        <w:rPr>
          <w:rFonts w:ascii="Times New Roman" w:hAnsi="Times New Roman" w:hint="default"/>
          <w:b/>
          <w:i w:val="0"/>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15">
    <w:abstractNumId w:val="9"/>
    <w:lvlOverride w:ilvl="0">
      <w:lvl w:ilvl="0">
        <w:start w:val="1"/>
        <w:numFmt w:val="decimal"/>
        <w:lvlText w:val="%1."/>
        <w:lvlJc w:val="left"/>
        <w:pPr>
          <w:tabs>
            <w:tab w:val="num" w:pos="465"/>
          </w:tabs>
          <w:ind w:left="465" w:hanging="465"/>
        </w:pPr>
        <w:rPr>
          <w:rFonts w:ascii="Arial" w:hAnsi="Arial" w:cs="Arial" w:hint="default"/>
          <w:b/>
          <w:i w:val="0"/>
        </w:rPr>
      </w:lvl>
    </w:lvlOverride>
    <w:lvlOverride w:ilvl="1">
      <w:lvl w:ilvl="1">
        <w:start w:val="1"/>
        <w:numFmt w:val="decimalZero"/>
        <w:lvlText w:val="%1.06-"/>
        <w:lvlJc w:val="left"/>
        <w:pPr>
          <w:tabs>
            <w:tab w:val="num" w:pos="1185"/>
          </w:tabs>
          <w:ind w:left="1185" w:hanging="465"/>
        </w:pPr>
        <w:rPr>
          <w:rFonts w:ascii="Times New Roman" w:hAnsi="Times New Roman" w:hint="default"/>
          <w:b/>
          <w:i w:val="0"/>
        </w:rPr>
      </w:lvl>
    </w:lvlOverride>
    <w:lvlOverride w:ilvl="2">
      <w:lvl w:ilvl="2">
        <w:start w:val="1"/>
        <w:numFmt w:val="lowerLetter"/>
        <w:lvlText w:val="%1.%2-%3."/>
        <w:lvlJc w:val="left"/>
        <w:pPr>
          <w:tabs>
            <w:tab w:val="num" w:pos="2138"/>
          </w:tabs>
          <w:ind w:left="2138" w:hanging="720"/>
        </w:pPr>
        <w:rPr>
          <w:rFonts w:ascii="Times New Roman" w:hAnsi="Times New Roman" w:hint="default"/>
          <w:b/>
          <w:i w:val="0"/>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16">
    <w:abstractNumId w:val="9"/>
    <w:lvlOverride w:ilvl="0">
      <w:lvl w:ilvl="0">
        <w:start w:val="1"/>
        <w:numFmt w:val="decimal"/>
        <w:lvlText w:val="%1."/>
        <w:lvlJc w:val="left"/>
        <w:pPr>
          <w:tabs>
            <w:tab w:val="num" w:pos="465"/>
          </w:tabs>
          <w:ind w:left="465" w:hanging="465"/>
        </w:pPr>
        <w:rPr>
          <w:rFonts w:ascii="Times New Roman" w:hAnsi="Times New Roman" w:hint="default"/>
          <w:b/>
          <w:i w:val="0"/>
        </w:rPr>
      </w:lvl>
    </w:lvlOverride>
    <w:lvlOverride w:ilvl="1">
      <w:lvl w:ilvl="1">
        <w:start w:val="1"/>
        <w:numFmt w:val="decimalZero"/>
        <w:lvlText w:val="%1.05-"/>
        <w:lvlJc w:val="left"/>
        <w:pPr>
          <w:tabs>
            <w:tab w:val="num" w:pos="1185"/>
          </w:tabs>
          <w:ind w:left="1185" w:hanging="465"/>
        </w:pPr>
        <w:rPr>
          <w:rFonts w:ascii="Times New Roman" w:hAnsi="Times New Roman" w:hint="default"/>
          <w:b/>
          <w:i w:val="0"/>
        </w:rPr>
      </w:lvl>
    </w:lvlOverride>
    <w:lvlOverride w:ilvl="2">
      <w:lvl w:ilvl="2">
        <w:start w:val="1"/>
        <w:numFmt w:val="lowerLetter"/>
        <w:lvlText w:val="%1.%2-%3."/>
        <w:lvlJc w:val="left"/>
        <w:pPr>
          <w:tabs>
            <w:tab w:val="num" w:pos="2160"/>
          </w:tabs>
          <w:ind w:left="2160" w:hanging="720"/>
        </w:pPr>
        <w:rPr>
          <w:rFonts w:ascii="Times New Roman" w:hAnsi="Times New Roman" w:hint="default"/>
          <w:b/>
          <w:i w:val="0"/>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17">
    <w:abstractNumId w:val="9"/>
    <w:lvlOverride w:ilvl="0">
      <w:lvl w:ilvl="0">
        <w:start w:val="1"/>
        <w:numFmt w:val="decimal"/>
        <w:lvlText w:val="%1."/>
        <w:lvlJc w:val="left"/>
        <w:pPr>
          <w:tabs>
            <w:tab w:val="num" w:pos="465"/>
          </w:tabs>
          <w:ind w:left="465" w:hanging="465"/>
        </w:pPr>
        <w:rPr>
          <w:rFonts w:ascii="Times New Roman" w:hAnsi="Times New Roman" w:hint="default"/>
          <w:b/>
          <w:i w:val="0"/>
        </w:rPr>
      </w:lvl>
    </w:lvlOverride>
    <w:lvlOverride w:ilvl="1">
      <w:lvl w:ilvl="1">
        <w:start w:val="1"/>
        <w:numFmt w:val="decimalZero"/>
        <w:lvlText w:val="%1.04-"/>
        <w:lvlJc w:val="left"/>
        <w:pPr>
          <w:tabs>
            <w:tab w:val="num" w:pos="1185"/>
          </w:tabs>
          <w:ind w:left="1185" w:hanging="465"/>
        </w:pPr>
        <w:rPr>
          <w:rFonts w:ascii="Times New Roman" w:hAnsi="Times New Roman" w:hint="default"/>
          <w:b/>
          <w:i w:val="0"/>
        </w:rPr>
      </w:lvl>
    </w:lvlOverride>
    <w:lvlOverride w:ilvl="2">
      <w:lvl w:ilvl="2">
        <w:start w:val="1"/>
        <w:numFmt w:val="lowerLetter"/>
        <w:lvlText w:val="%1.%2-%3."/>
        <w:lvlJc w:val="left"/>
        <w:pPr>
          <w:tabs>
            <w:tab w:val="num" w:pos="2160"/>
          </w:tabs>
          <w:ind w:left="2160" w:hanging="720"/>
        </w:pPr>
        <w:rPr>
          <w:rFonts w:ascii="Times New Roman" w:hAnsi="Times New Roman" w:hint="default"/>
          <w:b/>
          <w:i w:val="0"/>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18">
    <w:abstractNumId w:val="9"/>
    <w:lvlOverride w:ilvl="0">
      <w:lvl w:ilvl="0">
        <w:start w:val="1"/>
        <w:numFmt w:val="decimal"/>
        <w:lvlText w:val="%1."/>
        <w:lvlJc w:val="left"/>
        <w:pPr>
          <w:tabs>
            <w:tab w:val="num" w:pos="465"/>
          </w:tabs>
          <w:ind w:left="465" w:hanging="465"/>
        </w:pPr>
        <w:rPr>
          <w:rFonts w:ascii="Times New Roman" w:hAnsi="Times New Roman" w:hint="default"/>
          <w:b/>
          <w:i w:val="0"/>
        </w:rPr>
      </w:lvl>
    </w:lvlOverride>
    <w:lvlOverride w:ilvl="1">
      <w:lvl w:ilvl="1">
        <w:start w:val="1"/>
        <w:numFmt w:val="decimalZero"/>
        <w:lvlText w:val="%1.07-"/>
        <w:lvlJc w:val="left"/>
        <w:pPr>
          <w:tabs>
            <w:tab w:val="num" w:pos="1185"/>
          </w:tabs>
          <w:ind w:left="1185" w:hanging="465"/>
        </w:pPr>
        <w:rPr>
          <w:rFonts w:ascii="Times New Roman" w:hAnsi="Times New Roman" w:hint="default"/>
          <w:b/>
          <w:i w:val="0"/>
        </w:rPr>
      </w:lvl>
    </w:lvlOverride>
    <w:lvlOverride w:ilvl="2">
      <w:lvl w:ilvl="2">
        <w:start w:val="1"/>
        <w:numFmt w:val="lowerLetter"/>
        <w:lvlText w:val="%1.%2-%3."/>
        <w:lvlJc w:val="left"/>
        <w:pPr>
          <w:tabs>
            <w:tab w:val="num" w:pos="2160"/>
          </w:tabs>
          <w:ind w:left="2160" w:hanging="720"/>
        </w:pPr>
        <w:rPr>
          <w:rFonts w:ascii="Times New Roman" w:hAnsi="Times New Roman" w:hint="default"/>
          <w:b/>
          <w:i w:val="0"/>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19">
    <w:abstractNumId w:val="9"/>
    <w:lvlOverride w:ilvl="0">
      <w:lvl w:ilvl="0">
        <w:start w:val="1"/>
        <w:numFmt w:val="decimal"/>
        <w:lvlText w:val="%1."/>
        <w:lvlJc w:val="left"/>
        <w:pPr>
          <w:tabs>
            <w:tab w:val="num" w:pos="465"/>
          </w:tabs>
          <w:ind w:left="465" w:hanging="465"/>
        </w:pPr>
        <w:rPr>
          <w:rFonts w:ascii="Times New Roman" w:hAnsi="Times New Roman" w:hint="default"/>
          <w:b/>
          <w:i w:val="0"/>
        </w:rPr>
      </w:lvl>
    </w:lvlOverride>
    <w:lvlOverride w:ilvl="1">
      <w:lvl w:ilvl="1">
        <w:start w:val="1"/>
        <w:numFmt w:val="decimalZero"/>
        <w:lvlText w:val="%1.08-"/>
        <w:lvlJc w:val="left"/>
        <w:pPr>
          <w:tabs>
            <w:tab w:val="num" w:pos="1185"/>
          </w:tabs>
          <w:ind w:left="1185" w:hanging="465"/>
        </w:pPr>
        <w:rPr>
          <w:rFonts w:ascii="Times New Roman" w:hAnsi="Times New Roman" w:hint="default"/>
          <w:b/>
          <w:i w:val="0"/>
        </w:rPr>
      </w:lvl>
    </w:lvlOverride>
    <w:lvlOverride w:ilvl="2">
      <w:lvl w:ilvl="2">
        <w:start w:val="1"/>
        <w:numFmt w:val="lowerLetter"/>
        <w:lvlText w:val="%1.%2-%3."/>
        <w:lvlJc w:val="left"/>
        <w:pPr>
          <w:tabs>
            <w:tab w:val="num" w:pos="2160"/>
          </w:tabs>
          <w:ind w:left="2160" w:hanging="720"/>
        </w:pPr>
        <w:rPr>
          <w:rFonts w:ascii="Times New Roman" w:hAnsi="Times New Roman" w:hint="default"/>
          <w:b/>
          <w:i w:val="0"/>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20">
    <w:abstractNumId w:val="9"/>
    <w:lvlOverride w:ilvl="0">
      <w:lvl w:ilvl="0">
        <w:start w:val="1"/>
        <w:numFmt w:val="decimal"/>
        <w:lvlText w:val="%1."/>
        <w:lvlJc w:val="left"/>
        <w:pPr>
          <w:tabs>
            <w:tab w:val="num" w:pos="465"/>
          </w:tabs>
          <w:ind w:left="465" w:hanging="465"/>
        </w:pPr>
        <w:rPr>
          <w:rFonts w:ascii="Times New Roman" w:hAnsi="Times New Roman" w:hint="default"/>
          <w:b/>
          <w:i w:val="0"/>
        </w:rPr>
      </w:lvl>
    </w:lvlOverride>
    <w:lvlOverride w:ilvl="1">
      <w:lvl w:ilvl="1">
        <w:start w:val="1"/>
        <w:numFmt w:val="decimalZero"/>
        <w:lvlText w:val="%1.09-"/>
        <w:lvlJc w:val="left"/>
        <w:pPr>
          <w:tabs>
            <w:tab w:val="num" w:pos="1185"/>
          </w:tabs>
          <w:ind w:left="1185" w:hanging="465"/>
        </w:pPr>
        <w:rPr>
          <w:rFonts w:ascii="Times New Roman" w:hAnsi="Times New Roman" w:hint="default"/>
          <w:b/>
          <w:i w:val="0"/>
        </w:rPr>
      </w:lvl>
    </w:lvlOverride>
    <w:lvlOverride w:ilvl="2">
      <w:lvl w:ilvl="2">
        <w:start w:val="1"/>
        <w:numFmt w:val="lowerLetter"/>
        <w:lvlText w:val="%1.%2-%3."/>
        <w:lvlJc w:val="left"/>
        <w:pPr>
          <w:tabs>
            <w:tab w:val="num" w:pos="2160"/>
          </w:tabs>
          <w:ind w:left="2160" w:hanging="720"/>
        </w:pPr>
        <w:rPr>
          <w:rFonts w:ascii="Times New Roman" w:hAnsi="Times New Roman" w:hint="default"/>
          <w:b/>
          <w:i w:val="0"/>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21">
    <w:abstractNumId w:val="9"/>
    <w:lvlOverride w:ilvl="0">
      <w:lvl w:ilvl="0">
        <w:start w:val="1"/>
        <w:numFmt w:val="decimal"/>
        <w:lvlText w:val="%1."/>
        <w:lvlJc w:val="left"/>
        <w:pPr>
          <w:tabs>
            <w:tab w:val="num" w:pos="465"/>
          </w:tabs>
          <w:ind w:left="465" w:hanging="465"/>
        </w:pPr>
        <w:rPr>
          <w:rFonts w:ascii="Times New Roman" w:hAnsi="Times New Roman" w:hint="default"/>
          <w:b/>
          <w:i w:val="0"/>
        </w:rPr>
      </w:lvl>
    </w:lvlOverride>
    <w:lvlOverride w:ilvl="1">
      <w:lvl w:ilvl="1">
        <w:start w:val="1"/>
        <w:numFmt w:val="decimalZero"/>
        <w:lvlText w:val="%1.11-"/>
        <w:lvlJc w:val="left"/>
        <w:pPr>
          <w:tabs>
            <w:tab w:val="num" w:pos="1185"/>
          </w:tabs>
          <w:ind w:left="1185" w:hanging="465"/>
        </w:pPr>
        <w:rPr>
          <w:rFonts w:ascii="Times New Roman" w:hAnsi="Times New Roman" w:hint="default"/>
          <w:b/>
          <w:i w:val="0"/>
        </w:rPr>
      </w:lvl>
    </w:lvlOverride>
    <w:lvlOverride w:ilvl="2">
      <w:lvl w:ilvl="2">
        <w:start w:val="1"/>
        <w:numFmt w:val="lowerLetter"/>
        <w:lvlText w:val="%1.%2-%3."/>
        <w:lvlJc w:val="left"/>
        <w:pPr>
          <w:tabs>
            <w:tab w:val="num" w:pos="2160"/>
          </w:tabs>
          <w:ind w:left="2160" w:hanging="720"/>
        </w:pPr>
        <w:rPr>
          <w:rFonts w:ascii="Times New Roman" w:hAnsi="Times New Roman" w:hint="default"/>
          <w:b/>
          <w:i w:val="0"/>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22">
    <w:abstractNumId w:val="9"/>
    <w:lvlOverride w:ilvl="0">
      <w:lvl w:ilvl="0">
        <w:start w:val="1"/>
        <w:numFmt w:val="decimal"/>
        <w:lvlText w:val="%1."/>
        <w:lvlJc w:val="left"/>
        <w:pPr>
          <w:tabs>
            <w:tab w:val="num" w:pos="465"/>
          </w:tabs>
          <w:ind w:left="465" w:hanging="465"/>
        </w:pPr>
        <w:rPr>
          <w:rFonts w:ascii="Times New Roman" w:hAnsi="Times New Roman" w:hint="default"/>
          <w:b/>
          <w:i w:val="0"/>
        </w:rPr>
      </w:lvl>
    </w:lvlOverride>
    <w:lvlOverride w:ilvl="1">
      <w:lvl w:ilvl="1">
        <w:start w:val="1"/>
        <w:numFmt w:val="decimalZero"/>
        <w:lvlText w:val="%1.01-"/>
        <w:lvlJc w:val="left"/>
        <w:pPr>
          <w:tabs>
            <w:tab w:val="num" w:pos="1185"/>
          </w:tabs>
          <w:ind w:left="1185" w:hanging="465"/>
        </w:pPr>
        <w:rPr>
          <w:rFonts w:ascii="Times New Roman" w:hAnsi="Times New Roman" w:hint="default"/>
          <w:b/>
          <w:i w:val="0"/>
        </w:rPr>
      </w:lvl>
    </w:lvlOverride>
    <w:lvlOverride w:ilvl="2">
      <w:lvl w:ilvl="2">
        <w:start w:val="1"/>
        <w:numFmt w:val="lowerLetter"/>
        <w:lvlText w:val="%1.%2-%3."/>
        <w:lvlJc w:val="left"/>
        <w:pPr>
          <w:tabs>
            <w:tab w:val="num" w:pos="2160"/>
          </w:tabs>
          <w:ind w:left="2160" w:hanging="720"/>
        </w:pPr>
        <w:rPr>
          <w:rFonts w:ascii="Times New Roman" w:hAnsi="Times New Roman" w:hint="default"/>
          <w:b/>
          <w:i w:val="0"/>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23">
    <w:abstractNumId w:val="9"/>
    <w:lvlOverride w:ilvl="0">
      <w:lvl w:ilvl="0">
        <w:start w:val="1"/>
        <w:numFmt w:val="decimal"/>
        <w:lvlText w:val="%1."/>
        <w:lvlJc w:val="left"/>
        <w:pPr>
          <w:tabs>
            <w:tab w:val="num" w:pos="465"/>
          </w:tabs>
          <w:ind w:left="465" w:hanging="465"/>
        </w:pPr>
        <w:rPr>
          <w:rFonts w:ascii="Times New Roman" w:hAnsi="Times New Roman" w:hint="default"/>
          <w:b/>
          <w:i w:val="0"/>
        </w:rPr>
      </w:lvl>
    </w:lvlOverride>
    <w:lvlOverride w:ilvl="1">
      <w:lvl w:ilvl="1">
        <w:start w:val="1"/>
        <w:numFmt w:val="decimalZero"/>
        <w:lvlText w:val="%1.02-"/>
        <w:lvlJc w:val="left"/>
        <w:pPr>
          <w:tabs>
            <w:tab w:val="num" w:pos="1185"/>
          </w:tabs>
          <w:ind w:left="1185" w:hanging="465"/>
        </w:pPr>
        <w:rPr>
          <w:rFonts w:ascii="Times New Roman" w:hAnsi="Times New Roman" w:hint="default"/>
          <w:b/>
          <w:i w:val="0"/>
        </w:rPr>
      </w:lvl>
    </w:lvlOverride>
    <w:lvlOverride w:ilvl="2">
      <w:lvl w:ilvl="2">
        <w:start w:val="1"/>
        <w:numFmt w:val="lowerLetter"/>
        <w:lvlText w:val="%1.%2-%3."/>
        <w:lvlJc w:val="left"/>
        <w:pPr>
          <w:tabs>
            <w:tab w:val="num" w:pos="2160"/>
          </w:tabs>
          <w:ind w:left="2160" w:hanging="720"/>
        </w:pPr>
        <w:rPr>
          <w:rFonts w:ascii="Times New Roman" w:hAnsi="Times New Roman" w:hint="default"/>
          <w:b/>
          <w:i w:val="0"/>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24">
    <w:abstractNumId w:val="9"/>
    <w:lvlOverride w:ilvl="0">
      <w:lvl w:ilvl="0">
        <w:start w:val="1"/>
        <w:numFmt w:val="decimal"/>
        <w:lvlText w:val="%1."/>
        <w:lvlJc w:val="left"/>
        <w:pPr>
          <w:tabs>
            <w:tab w:val="num" w:pos="465"/>
          </w:tabs>
          <w:ind w:left="465" w:hanging="465"/>
        </w:pPr>
        <w:rPr>
          <w:rFonts w:ascii="Times New Roman" w:hAnsi="Times New Roman" w:hint="default"/>
          <w:b/>
          <w:i w:val="0"/>
        </w:rPr>
      </w:lvl>
    </w:lvlOverride>
    <w:lvlOverride w:ilvl="1">
      <w:lvl w:ilvl="1">
        <w:start w:val="1"/>
        <w:numFmt w:val="decimalZero"/>
        <w:lvlText w:val="%1.03-"/>
        <w:lvlJc w:val="left"/>
        <w:pPr>
          <w:tabs>
            <w:tab w:val="num" w:pos="1185"/>
          </w:tabs>
          <w:ind w:left="1185" w:hanging="465"/>
        </w:pPr>
        <w:rPr>
          <w:rFonts w:ascii="Times New Roman" w:hAnsi="Times New Roman" w:hint="default"/>
          <w:b/>
          <w:i w:val="0"/>
        </w:rPr>
      </w:lvl>
    </w:lvlOverride>
    <w:lvlOverride w:ilvl="2">
      <w:lvl w:ilvl="2">
        <w:start w:val="1"/>
        <w:numFmt w:val="lowerLetter"/>
        <w:lvlText w:val="%1.%2-%3."/>
        <w:lvlJc w:val="left"/>
        <w:pPr>
          <w:tabs>
            <w:tab w:val="num" w:pos="2160"/>
          </w:tabs>
          <w:ind w:left="2160" w:hanging="720"/>
        </w:pPr>
        <w:rPr>
          <w:rFonts w:ascii="Times New Roman" w:hAnsi="Times New Roman" w:hint="default"/>
          <w:b/>
          <w:i w:val="0"/>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25">
    <w:abstractNumId w:val="9"/>
    <w:lvlOverride w:ilvl="0">
      <w:lvl w:ilvl="0">
        <w:start w:val="1"/>
        <w:numFmt w:val="decimal"/>
        <w:lvlText w:val="%1."/>
        <w:lvlJc w:val="left"/>
        <w:pPr>
          <w:tabs>
            <w:tab w:val="num" w:pos="465"/>
          </w:tabs>
          <w:ind w:left="465" w:hanging="465"/>
        </w:pPr>
        <w:rPr>
          <w:rFonts w:ascii="Times New Roman" w:hAnsi="Times New Roman" w:hint="default"/>
          <w:b/>
          <w:i w:val="0"/>
        </w:rPr>
      </w:lvl>
    </w:lvlOverride>
    <w:lvlOverride w:ilvl="1">
      <w:lvl w:ilvl="1">
        <w:start w:val="1"/>
        <w:numFmt w:val="decimalZero"/>
        <w:lvlText w:val="%1.04-"/>
        <w:lvlJc w:val="left"/>
        <w:pPr>
          <w:tabs>
            <w:tab w:val="num" w:pos="1185"/>
          </w:tabs>
          <w:ind w:left="1185" w:hanging="465"/>
        </w:pPr>
        <w:rPr>
          <w:rFonts w:ascii="Times New Roman" w:hAnsi="Times New Roman" w:hint="default"/>
          <w:b/>
          <w:i w:val="0"/>
        </w:rPr>
      </w:lvl>
    </w:lvlOverride>
    <w:lvlOverride w:ilvl="2">
      <w:lvl w:ilvl="2">
        <w:start w:val="1"/>
        <w:numFmt w:val="lowerLetter"/>
        <w:lvlText w:val="%1.%2-%3."/>
        <w:lvlJc w:val="left"/>
        <w:pPr>
          <w:tabs>
            <w:tab w:val="num" w:pos="2160"/>
          </w:tabs>
          <w:ind w:left="2160" w:hanging="720"/>
        </w:pPr>
        <w:rPr>
          <w:rFonts w:ascii="Times New Roman" w:hAnsi="Times New Roman" w:hint="default"/>
          <w:b/>
          <w:i w:val="0"/>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26">
    <w:abstractNumId w:val="9"/>
    <w:lvlOverride w:ilvl="0">
      <w:lvl w:ilvl="0">
        <w:start w:val="1"/>
        <w:numFmt w:val="decimal"/>
        <w:lvlText w:val="%1."/>
        <w:lvlJc w:val="left"/>
        <w:pPr>
          <w:tabs>
            <w:tab w:val="num" w:pos="465"/>
          </w:tabs>
          <w:ind w:left="465" w:hanging="465"/>
        </w:pPr>
        <w:rPr>
          <w:rFonts w:ascii="Times New Roman" w:hAnsi="Times New Roman" w:hint="default"/>
          <w:b/>
          <w:i w:val="0"/>
        </w:rPr>
      </w:lvl>
    </w:lvlOverride>
    <w:lvlOverride w:ilvl="1">
      <w:lvl w:ilvl="1">
        <w:start w:val="1"/>
        <w:numFmt w:val="decimalZero"/>
        <w:lvlText w:val="%1.05-"/>
        <w:lvlJc w:val="left"/>
        <w:pPr>
          <w:tabs>
            <w:tab w:val="num" w:pos="1185"/>
          </w:tabs>
          <w:ind w:left="1185" w:hanging="465"/>
        </w:pPr>
        <w:rPr>
          <w:rFonts w:ascii="Times New Roman" w:hAnsi="Times New Roman" w:hint="default"/>
          <w:b/>
          <w:i w:val="0"/>
        </w:rPr>
      </w:lvl>
    </w:lvlOverride>
    <w:lvlOverride w:ilvl="2">
      <w:lvl w:ilvl="2">
        <w:start w:val="1"/>
        <w:numFmt w:val="lowerLetter"/>
        <w:lvlText w:val="%1.%2-%3."/>
        <w:lvlJc w:val="left"/>
        <w:pPr>
          <w:tabs>
            <w:tab w:val="num" w:pos="2160"/>
          </w:tabs>
          <w:ind w:left="2160" w:hanging="720"/>
        </w:pPr>
        <w:rPr>
          <w:rFonts w:ascii="Times New Roman" w:hAnsi="Times New Roman" w:hint="default"/>
          <w:b/>
          <w:i w:val="0"/>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27">
    <w:abstractNumId w:val="9"/>
    <w:lvlOverride w:ilvl="0">
      <w:lvl w:ilvl="0">
        <w:start w:val="1"/>
        <w:numFmt w:val="decimal"/>
        <w:lvlText w:val="%1."/>
        <w:lvlJc w:val="left"/>
        <w:pPr>
          <w:tabs>
            <w:tab w:val="num" w:pos="465"/>
          </w:tabs>
          <w:ind w:left="465" w:hanging="465"/>
        </w:pPr>
        <w:rPr>
          <w:rFonts w:ascii="Times New Roman" w:hAnsi="Times New Roman" w:hint="default"/>
          <w:b/>
          <w:i w:val="0"/>
        </w:rPr>
      </w:lvl>
    </w:lvlOverride>
    <w:lvlOverride w:ilvl="1">
      <w:lvl w:ilvl="1">
        <w:start w:val="1"/>
        <w:numFmt w:val="decimalZero"/>
        <w:lvlText w:val="%1.01-"/>
        <w:lvlJc w:val="left"/>
        <w:pPr>
          <w:tabs>
            <w:tab w:val="num" w:pos="1185"/>
          </w:tabs>
          <w:ind w:left="1185" w:hanging="465"/>
        </w:pPr>
        <w:rPr>
          <w:rFonts w:ascii="Times New Roman" w:hAnsi="Times New Roman" w:hint="default"/>
          <w:b/>
          <w:i w:val="0"/>
        </w:rPr>
      </w:lvl>
    </w:lvlOverride>
    <w:lvlOverride w:ilvl="2">
      <w:lvl w:ilvl="2">
        <w:start w:val="1"/>
        <w:numFmt w:val="lowerLetter"/>
        <w:lvlText w:val="%1.%2-%3."/>
        <w:lvlJc w:val="left"/>
        <w:pPr>
          <w:tabs>
            <w:tab w:val="num" w:pos="2160"/>
          </w:tabs>
          <w:ind w:left="2160" w:hanging="720"/>
        </w:pPr>
        <w:rPr>
          <w:rFonts w:ascii="Times New Roman" w:hAnsi="Times New Roman" w:hint="default"/>
          <w:b/>
          <w:i w:val="0"/>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28">
    <w:abstractNumId w:val="9"/>
    <w:lvlOverride w:ilvl="0">
      <w:lvl w:ilvl="0">
        <w:start w:val="1"/>
        <w:numFmt w:val="decimal"/>
        <w:lvlText w:val="%1."/>
        <w:lvlJc w:val="left"/>
        <w:pPr>
          <w:tabs>
            <w:tab w:val="num" w:pos="465"/>
          </w:tabs>
          <w:ind w:left="465" w:hanging="465"/>
        </w:pPr>
        <w:rPr>
          <w:rFonts w:ascii="Times New Roman" w:hAnsi="Times New Roman" w:hint="default"/>
          <w:b/>
          <w:i w:val="0"/>
        </w:rPr>
      </w:lvl>
    </w:lvlOverride>
    <w:lvlOverride w:ilvl="1">
      <w:lvl w:ilvl="1">
        <w:start w:val="1"/>
        <w:numFmt w:val="decimalZero"/>
        <w:lvlText w:val="%1.02-"/>
        <w:lvlJc w:val="left"/>
        <w:pPr>
          <w:tabs>
            <w:tab w:val="num" w:pos="1185"/>
          </w:tabs>
          <w:ind w:left="1185" w:hanging="465"/>
        </w:pPr>
        <w:rPr>
          <w:rFonts w:ascii="Times New Roman" w:hAnsi="Times New Roman" w:hint="default"/>
          <w:b/>
          <w:i w:val="0"/>
        </w:rPr>
      </w:lvl>
    </w:lvlOverride>
    <w:lvlOverride w:ilvl="2">
      <w:lvl w:ilvl="2">
        <w:start w:val="1"/>
        <w:numFmt w:val="lowerLetter"/>
        <w:lvlText w:val="%1.%2-%3."/>
        <w:lvlJc w:val="left"/>
        <w:pPr>
          <w:tabs>
            <w:tab w:val="num" w:pos="2160"/>
          </w:tabs>
          <w:ind w:left="2160" w:hanging="720"/>
        </w:pPr>
        <w:rPr>
          <w:rFonts w:ascii="Times New Roman" w:hAnsi="Times New Roman" w:hint="default"/>
          <w:b/>
          <w:i w:val="0"/>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29">
    <w:abstractNumId w:val="9"/>
    <w:lvlOverride w:ilvl="0">
      <w:lvl w:ilvl="0">
        <w:start w:val="1"/>
        <w:numFmt w:val="decimal"/>
        <w:lvlText w:val="%1."/>
        <w:lvlJc w:val="left"/>
        <w:pPr>
          <w:tabs>
            <w:tab w:val="num" w:pos="465"/>
          </w:tabs>
          <w:ind w:left="465" w:hanging="465"/>
        </w:pPr>
        <w:rPr>
          <w:rFonts w:ascii="Times New Roman" w:hAnsi="Times New Roman" w:hint="default"/>
          <w:b/>
          <w:i w:val="0"/>
        </w:rPr>
      </w:lvl>
    </w:lvlOverride>
    <w:lvlOverride w:ilvl="1">
      <w:lvl w:ilvl="1">
        <w:start w:val="1"/>
        <w:numFmt w:val="decimalZero"/>
        <w:lvlText w:val="%1.03-"/>
        <w:lvlJc w:val="left"/>
        <w:pPr>
          <w:tabs>
            <w:tab w:val="num" w:pos="1185"/>
          </w:tabs>
          <w:ind w:left="1185" w:hanging="465"/>
        </w:pPr>
        <w:rPr>
          <w:rFonts w:ascii="Times New Roman" w:hAnsi="Times New Roman" w:hint="default"/>
          <w:b/>
          <w:i w:val="0"/>
        </w:rPr>
      </w:lvl>
    </w:lvlOverride>
    <w:lvlOverride w:ilvl="2">
      <w:lvl w:ilvl="2">
        <w:start w:val="1"/>
        <w:numFmt w:val="lowerLetter"/>
        <w:lvlText w:val="%1.%2-%3."/>
        <w:lvlJc w:val="left"/>
        <w:pPr>
          <w:tabs>
            <w:tab w:val="num" w:pos="2160"/>
          </w:tabs>
          <w:ind w:left="2160" w:hanging="720"/>
        </w:pPr>
        <w:rPr>
          <w:rFonts w:ascii="Times New Roman" w:hAnsi="Times New Roman" w:hint="default"/>
          <w:b/>
          <w:i w:val="0"/>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30">
    <w:abstractNumId w:val="9"/>
    <w:lvlOverride w:ilvl="0">
      <w:lvl w:ilvl="0">
        <w:start w:val="1"/>
        <w:numFmt w:val="decimal"/>
        <w:lvlText w:val="%1."/>
        <w:lvlJc w:val="left"/>
        <w:pPr>
          <w:tabs>
            <w:tab w:val="num" w:pos="465"/>
          </w:tabs>
          <w:ind w:left="465" w:hanging="465"/>
        </w:pPr>
        <w:rPr>
          <w:rFonts w:ascii="Times New Roman" w:hAnsi="Times New Roman" w:hint="default"/>
          <w:b/>
          <w:i w:val="0"/>
        </w:rPr>
      </w:lvl>
    </w:lvlOverride>
    <w:lvlOverride w:ilvl="1">
      <w:lvl w:ilvl="1">
        <w:start w:val="1"/>
        <w:numFmt w:val="decimalZero"/>
        <w:lvlText w:val="%1.04-"/>
        <w:lvlJc w:val="left"/>
        <w:pPr>
          <w:tabs>
            <w:tab w:val="num" w:pos="1185"/>
          </w:tabs>
          <w:ind w:left="1185" w:hanging="465"/>
        </w:pPr>
        <w:rPr>
          <w:rFonts w:ascii="Times New Roman" w:hAnsi="Times New Roman" w:hint="default"/>
          <w:b/>
          <w:i w:val="0"/>
        </w:rPr>
      </w:lvl>
    </w:lvlOverride>
    <w:lvlOverride w:ilvl="2">
      <w:lvl w:ilvl="2">
        <w:start w:val="1"/>
        <w:numFmt w:val="lowerLetter"/>
        <w:lvlText w:val="%1.%2-%3."/>
        <w:lvlJc w:val="left"/>
        <w:pPr>
          <w:tabs>
            <w:tab w:val="num" w:pos="2160"/>
          </w:tabs>
          <w:ind w:left="2160" w:hanging="720"/>
        </w:pPr>
        <w:rPr>
          <w:rFonts w:ascii="Times New Roman" w:hAnsi="Times New Roman" w:hint="default"/>
          <w:b/>
          <w:i w:val="0"/>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31">
    <w:abstractNumId w:val="9"/>
    <w:lvlOverride w:ilvl="0">
      <w:lvl w:ilvl="0">
        <w:start w:val="1"/>
        <w:numFmt w:val="decimal"/>
        <w:lvlText w:val="%1."/>
        <w:lvlJc w:val="left"/>
        <w:pPr>
          <w:tabs>
            <w:tab w:val="num" w:pos="465"/>
          </w:tabs>
          <w:ind w:left="465" w:hanging="465"/>
        </w:pPr>
        <w:rPr>
          <w:rFonts w:ascii="Times New Roman" w:hAnsi="Times New Roman" w:hint="default"/>
          <w:b/>
          <w:i w:val="0"/>
        </w:rPr>
      </w:lvl>
    </w:lvlOverride>
    <w:lvlOverride w:ilvl="1">
      <w:lvl w:ilvl="1">
        <w:start w:val="1"/>
        <w:numFmt w:val="decimalZero"/>
        <w:lvlText w:val="%1.01-"/>
        <w:lvlJc w:val="left"/>
        <w:pPr>
          <w:tabs>
            <w:tab w:val="num" w:pos="1185"/>
          </w:tabs>
          <w:ind w:left="1185" w:hanging="465"/>
        </w:pPr>
        <w:rPr>
          <w:rFonts w:ascii="Times New Roman" w:hAnsi="Times New Roman" w:hint="default"/>
          <w:b/>
          <w:i w:val="0"/>
        </w:rPr>
      </w:lvl>
    </w:lvlOverride>
    <w:lvlOverride w:ilvl="2">
      <w:lvl w:ilvl="2">
        <w:start w:val="1"/>
        <w:numFmt w:val="lowerLetter"/>
        <w:lvlText w:val="%1.%2-%3."/>
        <w:lvlJc w:val="left"/>
        <w:pPr>
          <w:tabs>
            <w:tab w:val="num" w:pos="2160"/>
          </w:tabs>
          <w:ind w:left="2160" w:hanging="720"/>
        </w:pPr>
        <w:rPr>
          <w:rFonts w:ascii="Times New Roman" w:hAnsi="Times New Roman" w:hint="default"/>
          <w:b/>
          <w:i w:val="0"/>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32">
    <w:abstractNumId w:val="9"/>
    <w:lvlOverride w:ilvl="0">
      <w:lvl w:ilvl="0">
        <w:start w:val="1"/>
        <w:numFmt w:val="decimal"/>
        <w:lvlText w:val="%1."/>
        <w:lvlJc w:val="left"/>
        <w:pPr>
          <w:tabs>
            <w:tab w:val="num" w:pos="465"/>
          </w:tabs>
          <w:ind w:left="465" w:hanging="465"/>
        </w:pPr>
        <w:rPr>
          <w:rFonts w:ascii="Times New Roman" w:hAnsi="Times New Roman" w:hint="default"/>
          <w:b/>
          <w:i w:val="0"/>
        </w:rPr>
      </w:lvl>
    </w:lvlOverride>
    <w:lvlOverride w:ilvl="1">
      <w:lvl w:ilvl="1">
        <w:start w:val="1"/>
        <w:numFmt w:val="decimalZero"/>
        <w:lvlText w:val="%1.02-"/>
        <w:lvlJc w:val="left"/>
        <w:pPr>
          <w:tabs>
            <w:tab w:val="num" w:pos="1185"/>
          </w:tabs>
          <w:ind w:left="1185" w:hanging="465"/>
        </w:pPr>
        <w:rPr>
          <w:rFonts w:ascii="Times New Roman" w:hAnsi="Times New Roman" w:hint="default"/>
          <w:b/>
          <w:i w:val="0"/>
        </w:rPr>
      </w:lvl>
    </w:lvlOverride>
    <w:lvlOverride w:ilvl="2">
      <w:lvl w:ilvl="2">
        <w:start w:val="1"/>
        <w:numFmt w:val="lowerLetter"/>
        <w:lvlText w:val="%1.%2-%3."/>
        <w:lvlJc w:val="left"/>
        <w:pPr>
          <w:tabs>
            <w:tab w:val="num" w:pos="2160"/>
          </w:tabs>
          <w:ind w:left="2160" w:hanging="720"/>
        </w:pPr>
        <w:rPr>
          <w:rFonts w:ascii="Times New Roman" w:hAnsi="Times New Roman" w:hint="default"/>
          <w:b/>
          <w:i w:val="0"/>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33">
    <w:abstractNumId w:val="9"/>
    <w:lvlOverride w:ilvl="0">
      <w:lvl w:ilvl="0">
        <w:start w:val="1"/>
        <w:numFmt w:val="decimal"/>
        <w:lvlText w:val="%1."/>
        <w:lvlJc w:val="left"/>
        <w:pPr>
          <w:tabs>
            <w:tab w:val="num" w:pos="465"/>
          </w:tabs>
          <w:ind w:left="465" w:hanging="465"/>
        </w:pPr>
        <w:rPr>
          <w:rFonts w:ascii="Times New Roman" w:hAnsi="Times New Roman" w:hint="default"/>
          <w:b/>
          <w:i w:val="0"/>
        </w:rPr>
      </w:lvl>
    </w:lvlOverride>
    <w:lvlOverride w:ilvl="1">
      <w:lvl w:ilvl="1">
        <w:start w:val="1"/>
        <w:numFmt w:val="decimalZero"/>
        <w:lvlText w:val="%1.03-"/>
        <w:lvlJc w:val="left"/>
        <w:pPr>
          <w:tabs>
            <w:tab w:val="num" w:pos="1185"/>
          </w:tabs>
          <w:ind w:left="1185" w:hanging="465"/>
        </w:pPr>
        <w:rPr>
          <w:rFonts w:ascii="Times New Roman" w:hAnsi="Times New Roman" w:hint="default"/>
          <w:b/>
          <w:i w:val="0"/>
        </w:rPr>
      </w:lvl>
    </w:lvlOverride>
    <w:lvlOverride w:ilvl="2">
      <w:lvl w:ilvl="2">
        <w:start w:val="1"/>
        <w:numFmt w:val="lowerLetter"/>
        <w:lvlText w:val="%1.%2-%3."/>
        <w:lvlJc w:val="left"/>
        <w:pPr>
          <w:tabs>
            <w:tab w:val="num" w:pos="2160"/>
          </w:tabs>
          <w:ind w:left="2160" w:hanging="720"/>
        </w:pPr>
        <w:rPr>
          <w:rFonts w:ascii="Times New Roman" w:hAnsi="Times New Roman" w:hint="default"/>
          <w:b/>
          <w:i w:val="0"/>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34">
    <w:abstractNumId w:val="9"/>
    <w:lvlOverride w:ilvl="0">
      <w:lvl w:ilvl="0">
        <w:start w:val="1"/>
        <w:numFmt w:val="decimal"/>
        <w:lvlText w:val="%1."/>
        <w:lvlJc w:val="left"/>
        <w:pPr>
          <w:tabs>
            <w:tab w:val="num" w:pos="465"/>
          </w:tabs>
          <w:ind w:left="465" w:hanging="465"/>
        </w:pPr>
        <w:rPr>
          <w:rFonts w:ascii="Times New Roman" w:hAnsi="Times New Roman" w:hint="default"/>
          <w:b/>
          <w:i w:val="0"/>
        </w:rPr>
      </w:lvl>
    </w:lvlOverride>
    <w:lvlOverride w:ilvl="1">
      <w:lvl w:ilvl="1">
        <w:start w:val="1"/>
        <w:numFmt w:val="decimalZero"/>
        <w:lvlText w:val="%1.01-"/>
        <w:lvlJc w:val="left"/>
        <w:pPr>
          <w:tabs>
            <w:tab w:val="num" w:pos="1185"/>
          </w:tabs>
          <w:ind w:left="1185" w:hanging="465"/>
        </w:pPr>
        <w:rPr>
          <w:rFonts w:ascii="Times New Roman" w:hAnsi="Times New Roman" w:hint="default"/>
          <w:b/>
          <w:i w:val="0"/>
        </w:rPr>
      </w:lvl>
    </w:lvlOverride>
    <w:lvlOverride w:ilvl="2">
      <w:lvl w:ilvl="2">
        <w:start w:val="1"/>
        <w:numFmt w:val="lowerLetter"/>
        <w:lvlText w:val="%1.%2-%3."/>
        <w:lvlJc w:val="left"/>
        <w:pPr>
          <w:tabs>
            <w:tab w:val="num" w:pos="2160"/>
          </w:tabs>
          <w:ind w:left="2160" w:hanging="720"/>
        </w:pPr>
        <w:rPr>
          <w:rFonts w:ascii="Times New Roman" w:hAnsi="Times New Roman" w:hint="default"/>
          <w:b/>
          <w:i w:val="0"/>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35">
    <w:abstractNumId w:val="9"/>
    <w:lvlOverride w:ilvl="0">
      <w:lvl w:ilvl="0">
        <w:start w:val="1"/>
        <w:numFmt w:val="decimal"/>
        <w:lvlText w:val="%1."/>
        <w:lvlJc w:val="left"/>
        <w:pPr>
          <w:tabs>
            <w:tab w:val="num" w:pos="465"/>
          </w:tabs>
          <w:ind w:left="465" w:hanging="465"/>
        </w:pPr>
        <w:rPr>
          <w:rFonts w:ascii="Times New Roman" w:hAnsi="Times New Roman" w:hint="default"/>
          <w:b/>
          <w:i w:val="0"/>
        </w:rPr>
      </w:lvl>
    </w:lvlOverride>
    <w:lvlOverride w:ilvl="1">
      <w:lvl w:ilvl="1">
        <w:start w:val="1"/>
        <w:numFmt w:val="decimalZero"/>
        <w:lvlText w:val="%1.02"/>
        <w:lvlJc w:val="left"/>
        <w:pPr>
          <w:tabs>
            <w:tab w:val="num" w:pos="1185"/>
          </w:tabs>
          <w:ind w:left="1185" w:hanging="465"/>
        </w:pPr>
        <w:rPr>
          <w:rFonts w:ascii="Times New Roman" w:hAnsi="Times New Roman" w:hint="default"/>
          <w:b/>
          <w:i w:val="0"/>
        </w:rPr>
      </w:lvl>
    </w:lvlOverride>
    <w:lvlOverride w:ilvl="2">
      <w:lvl w:ilvl="2">
        <w:start w:val="1"/>
        <w:numFmt w:val="lowerLetter"/>
        <w:lvlText w:val="%1.%2-%3."/>
        <w:lvlJc w:val="left"/>
        <w:pPr>
          <w:tabs>
            <w:tab w:val="num" w:pos="2160"/>
          </w:tabs>
          <w:ind w:left="2160" w:hanging="720"/>
        </w:pPr>
        <w:rPr>
          <w:rFonts w:ascii="Times New Roman" w:hAnsi="Times New Roman" w:hint="default"/>
          <w:b/>
          <w:i w:val="0"/>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36">
    <w:abstractNumId w:val="9"/>
    <w:lvlOverride w:ilvl="0">
      <w:lvl w:ilvl="0">
        <w:start w:val="1"/>
        <w:numFmt w:val="decimal"/>
        <w:lvlText w:val="%1."/>
        <w:lvlJc w:val="left"/>
        <w:pPr>
          <w:tabs>
            <w:tab w:val="num" w:pos="465"/>
          </w:tabs>
          <w:ind w:left="465" w:hanging="465"/>
        </w:pPr>
        <w:rPr>
          <w:rFonts w:ascii="Times New Roman" w:hAnsi="Times New Roman" w:hint="default"/>
          <w:b/>
          <w:i w:val="0"/>
        </w:rPr>
      </w:lvl>
    </w:lvlOverride>
    <w:lvlOverride w:ilvl="1">
      <w:lvl w:ilvl="1">
        <w:start w:val="1"/>
        <w:numFmt w:val="decimalZero"/>
        <w:lvlText w:val="%1.03"/>
        <w:lvlJc w:val="left"/>
        <w:pPr>
          <w:tabs>
            <w:tab w:val="num" w:pos="1185"/>
          </w:tabs>
          <w:ind w:left="1185" w:hanging="465"/>
        </w:pPr>
        <w:rPr>
          <w:rFonts w:ascii="Times New Roman" w:hAnsi="Times New Roman" w:hint="default"/>
          <w:b/>
          <w:i w:val="0"/>
        </w:rPr>
      </w:lvl>
    </w:lvlOverride>
    <w:lvlOverride w:ilvl="2">
      <w:lvl w:ilvl="2">
        <w:start w:val="1"/>
        <w:numFmt w:val="lowerLetter"/>
        <w:lvlText w:val="%1.%2-%3."/>
        <w:lvlJc w:val="left"/>
        <w:pPr>
          <w:tabs>
            <w:tab w:val="num" w:pos="2160"/>
          </w:tabs>
          <w:ind w:left="2160" w:hanging="720"/>
        </w:pPr>
        <w:rPr>
          <w:rFonts w:ascii="Times New Roman" w:hAnsi="Times New Roman" w:hint="default"/>
          <w:b/>
          <w:i w:val="0"/>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37">
    <w:abstractNumId w:val="9"/>
    <w:lvlOverride w:ilvl="0">
      <w:lvl w:ilvl="0">
        <w:start w:val="1"/>
        <w:numFmt w:val="decimal"/>
        <w:lvlText w:val="%1."/>
        <w:lvlJc w:val="left"/>
        <w:pPr>
          <w:tabs>
            <w:tab w:val="num" w:pos="465"/>
          </w:tabs>
          <w:ind w:left="465" w:hanging="465"/>
        </w:pPr>
        <w:rPr>
          <w:rFonts w:ascii="Times New Roman" w:hAnsi="Times New Roman" w:hint="default"/>
          <w:b/>
          <w:i w:val="0"/>
        </w:rPr>
      </w:lvl>
    </w:lvlOverride>
    <w:lvlOverride w:ilvl="1">
      <w:lvl w:ilvl="1">
        <w:start w:val="1"/>
        <w:numFmt w:val="decimalZero"/>
        <w:lvlText w:val="%1.01"/>
        <w:lvlJc w:val="left"/>
        <w:pPr>
          <w:tabs>
            <w:tab w:val="num" w:pos="1185"/>
          </w:tabs>
          <w:ind w:left="1185" w:hanging="465"/>
        </w:pPr>
        <w:rPr>
          <w:rFonts w:ascii="Times New Roman" w:hAnsi="Times New Roman" w:hint="default"/>
          <w:b/>
          <w:i w:val="0"/>
        </w:rPr>
      </w:lvl>
    </w:lvlOverride>
    <w:lvlOverride w:ilvl="2">
      <w:lvl w:ilvl="2">
        <w:start w:val="1"/>
        <w:numFmt w:val="lowerLetter"/>
        <w:lvlText w:val="%1.%2-%3."/>
        <w:lvlJc w:val="left"/>
        <w:pPr>
          <w:tabs>
            <w:tab w:val="num" w:pos="2160"/>
          </w:tabs>
          <w:ind w:left="2160" w:hanging="720"/>
        </w:pPr>
        <w:rPr>
          <w:rFonts w:ascii="Times New Roman" w:hAnsi="Times New Roman" w:hint="default"/>
          <w:b/>
          <w:i w:val="0"/>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38">
    <w:abstractNumId w:val="9"/>
    <w:lvlOverride w:ilvl="0">
      <w:lvl w:ilvl="0">
        <w:start w:val="1"/>
        <w:numFmt w:val="decimal"/>
        <w:lvlText w:val="%1."/>
        <w:lvlJc w:val="left"/>
        <w:pPr>
          <w:tabs>
            <w:tab w:val="num" w:pos="465"/>
          </w:tabs>
          <w:ind w:left="465" w:hanging="465"/>
        </w:pPr>
        <w:rPr>
          <w:rFonts w:ascii="Times New Roman" w:hAnsi="Times New Roman" w:hint="default"/>
          <w:b/>
          <w:i w:val="0"/>
        </w:rPr>
      </w:lvl>
    </w:lvlOverride>
    <w:lvlOverride w:ilvl="1">
      <w:lvl w:ilvl="1">
        <w:start w:val="1"/>
        <w:numFmt w:val="decimalZero"/>
        <w:lvlText w:val="%1.02-"/>
        <w:lvlJc w:val="left"/>
        <w:pPr>
          <w:tabs>
            <w:tab w:val="num" w:pos="1185"/>
          </w:tabs>
          <w:ind w:left="1185" w:hanging="465"/>
        </w:pPr>
        <w:rPr>
          <w:rFonts w:ascii="Times New Roman" w:hAnsi="Times New Roman" w:hint="default"/>
          <w:b/>
          <w:i w:val="0"/>
        </w:rPr>
      </w:lvl>
    </w:lvlOverride>
    <w:lvlOverride w:ilvl="2">
      <w:lvl w:ilvl="2">
        <w:start w:val="1"/>
        <w:numFmt w:val="lowerLetter"/>
        <w:lvlText w:val="%1.%2-%3."/>
        <w:lvlJc w:val="left"/>
        <w:pPr>
          <w:tabs>
            <w:tab w:val="num" w:pos="2160"/>
          </w:tabs>
          <w:ind w:left="2160" w:hanging="720"/>
        </w:pPr>
        <w:rPr>
          <w:rFonts w:ascii="Times New Roman" w:hAnsi="Times New Roman" w:hint="default"/>
          <w:b/>
          <w:i w:val="0"/>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39">
    <w:abstractNumId w:val="9"/>
    <w:lvlOverride w:ilvl="0">
      <w:lvl w:ilvl="0">
        <w:start w:val="1"/>
        <w:numFmt w:val="decimal"/>
        <w:lvlText w:val="%1."/>
        <w:lvlJc w:val="left"/>
        <w:pPr>
          <w:tabs>
            <w:tab w:val="num" w:pos="465"/>
          </w:tabs>
          <w:ind w:left="465" w:hanging="465"/>
        </w:pPr>
        <w:rPr>
          <w:rFonts w:ascii="Times New Roman" w:hAnsi="Times New Roman" w:hint="default"/>
          <w:b/>
          <w:i w:val="0"/>
        </w:rPr>
      </w:lvl>
    </w:lvlOverride>
    <w:lvlOverride w:ilvl="1">
      <w:lvl w:ilvl="1">
        <w:start w:val="1"/>
        <w:numFmt w:val="decimalZero"/>
        <w:lvlText w:val="%1.01"/>
        <w:lvlJc w:val="left"/>
        <w:pPr>
          <w:tabs>
            <w:tab w:val="num" w:pos="1185"/>
          </w:tabs>
          <w:ind w:left="1185" w:hanging="465"/>
        </w:pPr>
        <w:rPr>
          <w:rFonts w:ascii="Times New Roman" w:hAnsi="Times New Roman" w:hint="default"/>
          <w:b/>
          <w:i w:val="0"/>
        </w:rPr>
      </w:lvl>
    </w:lvlOverride>
    <w:lvlOverride w:ilvl="2">
      <w:lvl w:ilvl="2">
        <w:start w:val="1"/>
        <w:numFmt w:val="lowerLetter"/>
        <w:lvlText w:val="%1.%2-%3."/>
        <w:lvlJc w:val="left"/>
        <w:pPr>
          <w:tabs>
            <w:tab w:val="num" w:pos="2160"/>
          </w:tabs>
          <w:ind w:left="2160" w:hanging="720"/>
        </w:pPr>
        <w:rPr>
          <w:rFonts w:ascii="Times New Roman" w:hAnsi="Times New Roman" w:hint="default"/>
          <w:b/>
          <w:i w:val="0"/>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40">
    <w:abstractNumId w:val="6"/>
  </w:num>
  <w:num w:numId="41">
    <w:abstractNumId w:val="11"/>
  </w:num>
  <w:num w:numId="42">
    <w:abstractNumId w:val="24"/>
  </w:num>
  <w:num w:numId="43">
    <w:abstractNumId w:val="22"/>
  </w:num>
  <w:num w:numId="44">
    <w:abstractNumId w:val="18"/>
  </w:num>
  <w:num w:numId="45">
    <w:abstractNumId w:val="15"/>
  </w:num>
  <w:num w:numId="46">
    <w:abstractNumId w:val="0"/>
  </w:num>
  <w:num w:numId="47">
    <w:abstractNumId w:val="27"/>
  </w:num>
  <w:num w:numId="48">
    <w:abstractNumId w:val="12"/>
  </w:num>
  <w:num w:numId="49">
    <w:abstractNumId w:val="13"/>
  </w:num>
  <w:num w:numId="50">
    <w:abstractNumId w:val="17"/>
  </w:num>
  <w:num w:numId="51">
    <w:abstractNumId w:val="16"/>
  </w:num>
  <w:num w:numId="52">
    <w:abstractNumId w:val="10"/>
  </w:num>
  <w:num w:numId="53">
    <w:abstractNumId w:val="7"/>
  </w:num>
  <w:num w:numId="54">
    <w:abstractNumId w:val="3"/>
  </w:num>
  <w:num w:numId="55">
    <w:abstractNumId w:val="23"/>
  </w:num>
  <w:num w:numId="56">
    <w:abstractNumId w:val="14"/>
  </w:num>
  <w:num w:numId="57">
    <w:abstractNumId w:val="8"/>
  </w:num>
  <w:num w:numId="58">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7B2"/>
    <w:rsid w:val="000125BD"/>
    <w:rsid w:val="00027EB9"/>
    <w:rsid w:val="0005704D"/>
    <w:rsid w:val="000600AF"/>
    <w:rsid w:val="000845CE"/>
    <w:rsid w:val="000C37B2"/>
    <w:rsid w:val="000D10C0"/>
    <w:rsid w:val="000D1B38"/>
    <w:rsid w:val="00197070"/>
    <w:rsid w:val="001A6EEA"/>
    <w:rsid w:val="001C37B6"/>
    <w:rsid w:val="001D48B5"/>
    <w:rsid w:val="001E4B6D"/>
    <w:rsid w:val="001F3EC2"/>
    <w:rsid w:val="001F4AEF"/>
    <w:rsid w:val="001F6A32"/>
    <w:rsid w:val="00201782"/>
    <w:rsid w:val="002447CA"/>
    <w:rsid w:val="00246FB8"/>
    <w:rsid w:val="002618F9"/>
    <w:rsid w:val="0028074F"/>
    <w:rsid w:val="002D0743"/>
    <w:rsid w:val="002D32EE"/>
    <w:rsid w:val="002E1B36"/>
    <w:rsid w:val="002E588C"/>
    <w:rsid w:val="002E64DC"/>
    <w:rsid w:val="002F22A6"/>
    <w:rsid w:val="00302433"/>
    <w:rsid w:val="00350F2F"/>
    <w:rsid w:val="00357C4C"/>
    <w:rsid w:val="0036605C"/>
    <w:rsid w:val="003676BB"/>
    <w:rsid w:val="00375986"/>
    <w:rsid w:val="003A364D"/>
    <w:rsid w:val="003A4006"/>
    <w:rsid w:val="003A5C49"/>
    <w:rsid w:val="003F0F65"/>
    <w:rsid w:val="00402E4D"/>
    <w:rsid w:val="004329F7"/>
    <w:rsid w:val="004377E6"/>
    <w:rsid w:val="004435EF"/>
    <w:rsid w:val="00443CB0"/>
    <w:rsid w:val="00470345"/>
    <w:rsid w:val="0048590B"/>
    <w:rsid w:val="00490121"/>
    <w:rsid w:val="004909BD"/>
    <w:rsid w:val="004B3A10"/>
    <w:rsid w:val="004B5FDF"/>
    <w:rsid w:val="004D1CC5"/>
    <w:rsid w:val="004D6B29"/>
    <w:rsid w:val="00504A41"/>
    <w:rsid w:val="005161DF"/>
    <w:rsid w:val="00527F4B"/>
    <w:rsid w:val="00535048"/>
    <w:rsid w:val="00536ADB"/>
    <w:rsid w:val="00556C48"/>
    <w:rsid w:val="005611A7"/>
    <w:rsid w:val="00585055"/>
    <w:rsid w:val="005D3C56"/>
    <w:rsid w:val="00602D2E"/>
    <w:rsid w:val="00613A49"/>
    <w:rsid w:val="0061749B"/>
    <w:rsid w:val="00663C84"/>
    <w:rsid w:val="00696B68"/>
    <w:rsid w:val="006B6401"/>
    <w:rsid w:val="006D1843"/>
    <w:rsid w:val="006F6634"/>
    <w:rsid w:val="00714C2E"/>
    <w:rsid w:val="0072163B"/>
    <w:rsid w:val="007408F0"/>
    <w:rsid w:val="007553E8"/>
    <w:rsid w:val="007616B5"/>
    <w:rsid w:val="0077388D"/>
    <w:rsid w:val="007D0C77"/>
    <w:rsid w:val="007D45BF"/>
    <w:rsid w:val="00807DE9"/>
    <w:rsid w:val="0082199A"/>
    <w:rsid w:val="008305A6"/>
    <w:rsid w:val="00847D4E"/>
    <w:rsid w:val="00865547"/>
    <w:rsid w:val="008668DB"/>
    <w:rsid w:val="00876F9C"/>
    <w:rsid w:val="008A503E"/>
    <w:rsid w:val="008D0327"/>
    <w:rsid w:val="008F2F1E"/>
    <w:rsid w:val="00907DDA"/>
    <w:rsid w:val="009246D6"/>
    <w:rsid w:val="009456E6"/>
    <w:rsid w:val="00947FBC"/>
    <w:rsid w:val="00961779"/>
    <w:rsid w:val="0096687B"/>
    <w:rsid w:val="009A6CEB"/>
    <w:rsid w:val="009C64F8"/>
    <w:rsid w:val="009E253B"/>
    <w:rsid w:val="009F5A86"/>
    <w:rsid w:val="00A435D9"/>
    <w:rsid w:val="00A5088A"/>
    <w:rsid w:val="00A95F7C"/>
    <w:rsid w:val="00AA183D"/>
    <w:rsid w:val="00AB734D"/>
    <w:rsid w:val="00AC359C"/>
    <w:rsid w:val="00AD64F2"/>
    <w:rsid w:val="00AD7180"/>
    <w:rsid w:val="00B0387C"/>
    <w:rsid w:val="00B170A2"/>
    <w:rsid w:val="00B41694"/>
    <w:rsid w:val="00B458BB"/>
    <w:rsid w:val="00B5368F"/>
    <w:rsid w:val="00B54DFA"/>
    <w:rsid w:val="00B77847"/>
    <w:rsid w:val="00BA514C"/>
    <w:rsid w:val="00BB0100"/>
    <w:rsid w:val="00BB188E"/>
    <w:rsid w:val="00BD3E54"/>
    <w:rsid w:val="00BD449D"/>
    <w:rsid w:val="00BE7CFD"/>
    <w:rsid w:val="00C11FE0"/>
    <w:rsid w:val="00C272E9"/>
    <w:rsid w:val="00C40CEA"/>
    <w:rsid w:val="00C51004"/>
    <w:rsid w:val="00C7226B"/>
    <w:rsid w:val="00C85112"/>
    <w:rsid w:val="00C95629"/>
    <w:rsid w:val="00CA640F"/>
    <w:rsid w:val="00CC01EB"/>
    <w:rsid w:val="00CC75A1"/>
    <w:rsid w:val="00D06039"/>
    <w:rsid w:val="00D16071"/>
    <w:rsid w:val="00D374AE"/>
    <w:rsid w:val="00D40D7A"/>
    <w:rsid w:val="00D4695E"/>
    <w:rsid w:val="00D47906"/>
    <w:rsid w:val="00D567C3"/>
    <w:rsid w:val="00D65175"/>
    <w:rsid w:val="00DE630F"/>
    <w:rsid w:val="00E028F4"/>
    <w:rsid w:val="00E46BAE"/>
    <w:rsid w:val="00E546A4"/>
    <w:rsid w:val="00E62986"/>
    <w:rsid w:val="00E647DD"/>
    <w:rsid w:val="00E92770"/>
    <w:rsid w:val="00EA11F0"/>
    <w:rsid w:val="00EB3CC1"/>
    <w:rsid w:val="00EB65A7"/>
    <w:rsid w:val="00F00A27"/>
    <w:rsid w:val="00F153A7"/>
    <w:rsid w:val="00F41DA7"/>
    <w:rsid w:val="00F465A2"/>
    <w:rsid w:val="00F50D7A"/>
    <w:rsid w:val="00F50EF1"/>
    <w:rsid w:val="00F57AF5"/>
    <w:rsid w:val="00F800BE"/>
    <w:rsid w:val="00F85220"/>
    <w:rsid w:val="00F85D16"/>
    <w:rsid w:val="00F8690B"/>
    <w:rsid w:val="00FB3DCE"/>
    <w:rsid w:val="00FD6ADC"/>
    <w:rsid w:val="00FE6C49"/>
    <w:rsid w:val="00FF3C8F"/>
    <w:rsid w:val="00FF5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0E612"/>
  <w15:docId w15:val="{BC6998CA-20F1-4180-A011-8A9DBADF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4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7B2"/>
    <w:pPr>
      <w:ind w:left="720"/>
    </w:pPr>
  </w:style>
  <w:style w:type="table" w:styleId="TableGrid">
    <w:name w:val="Table Grid"/>
    <w:basedOn w:val="TableNormal"/>
    <w:rsid w:val="000C37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37B2"/>
    <w:pPr>
      <w:tabs>
        <w:tab w:val="center" w:pos="4680"/>
        <w:tab w:val="right" w:pos="9360"/>
      </w:tabs>
    </w:pPr>
  </w:style>
  <w:style w:type="character" w:customStyle="1" w:styleId="HeaderChar">
    <w:name w:val="Header Char"/>
    <w:basedOn w:val="DefaultParagraphFont"/>
    <w:link w:val="Header"/>
    <w:uiPriority w:val="99"/>
    <w:rsid w:val="000C37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C37B2"/>
    <w:pPr>
      <w:tabs>
        <w:tab w:val="center" w:pos="4680"/>
        <w:tab w:val="right" w:pos="9360"/>
      </w:tabs>
    </w:pPr>
  </w:style>
  <w:style w:type="character" w:customStyle="1" w:styleId="FooterChar">
    <w:name w:val="Footer Char"/>
    <w:basedOn w:val="DefaultParagraphFont"/>
    <w:link w:val="Footer"/>
    <w:uiPriority w:val="99"/>
    <w:rsid w:val="000C37B2"/>
    <w:rPr>
      <w:rFonts w:ascii="Times New Roman" w:eastAsia="Times New Roman" w:hAnsi="Times New Roman" w:cs="Times New Roman"/>
      <w:sz w:val="24"/>
      <w:szCs w:val="24"/>
    </w:rPr>
  </w:style>
  <w:style w:type="character" w:styleId="Hyperlink">
    <w:name w:val="Hyperlink"/>
    <w:basedOn w:val="DefaultParagraphFont"/>
    <w:rsid w:val="00BB0100"/>
    <w:rPr>
      <w:color w:val="0563C1" w:themeColor="hyperlink"/>
      <w:u w:val="single"/>
    </w:rPr>
  </w:style>
  <w:style w:type="paragraph" w:styleId="BalloonText">
    <w:name w:val="Balloon Text"/>
    <w:basedOn w:val="Normal"/>
    <w:link w:val="BalloonTextChar"/>
    <w:uiPriority w:val="99"/>
    <w:semiHidden/>
    <w:unhideWhenUsed/>
    <w:rsid w:val="004D6B29"/>
    <w:rPr>
      <w:rFonts w:ascii="Tahoma" w:hAnsi="Tahoma" w:cs="Tahoma"/>
      <w:sz w:val="16"/>
      <w:szCs w:val="16"/>
    </w:rPr>
  </w:style>
  <w:style w:type="character" w:customStyle="1" w:styleId="BalloonTextChar">
    <w:name w:val="Balloon Text Char"/>
    <w:basedOn w:val="DefaultParagraphFont"/>
    <w:link w:val="BalloonText"/>
    <w:uiPriority w:val="99"/>
    <w:semiHidden/>
    <w:rsid w:val="004D6B2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948294">
      <w:bodyDiv w:val="1"/>
      <w:marLeft w:val="0"/>
      <w:marRight w:val="0"/>
      <w:marTop w:val="0"/>
      <w:marBottom w:val="0"/>
      <w:divBdr>
        <w:top w:val="none" w:sz="0" w:space="0" w:color="auto"/>
        <w:left w:val="none" w:sz="0" w:space="0" w:color="auto"/>
        <w:bottom w:val="none" w:sz="0" w:space="0" w:color="auto"/>
        <w:right w:val="none" w:sz="0" w:space="0" w:color="auto"/>
      </w:divBdr>
    </w:div>
    <w:div w:id="1204370327">
      <w:bodyDiv w:val="1"/>
      <w:marLeft w:val="0"/>
      <w:marRight w:val="0"/>
      <w:marTop w:val="0"/>
      <w:marBottom w:val="0"/>
      <w:divBdr>
        <w:top w:val="none" w:sz="0" w:space="0" w:color="auto"/>
        <w:left w:val="none" w:sz="0" w:space="0" w:color="auto"/>
        <w:bottom w:val="none" w:sz="0" w:space="0" w:color="auto"/>
        <w:right w:val="none" w:sz="0" w:space="0" w:color="auto"/>
      </w:divBdr>
    </w:div>
    <w:div w:id="1535266559">
      <w:bodyDiv w:val="1"/>
      <w:marLeft w:val="0"/>
      <w:marRight w:val="0"/>
      <w:marTop w:val="0"/>
      <w:marBottom w:val="0"/>
      <w:divBdr>
        <w:top w:val="none" w:sz="0" w:space="0" w:color="auto"/>
        <w:left w:val="none" w:sz="0" w:space="0" w:color="auto"/>
        <w:bottom w:val="none" w:sz="0" w:space="0" w:color="auto"/>
        <w:right w:val="none" w:sz="0" w:space="0" w:color="auto"/>
      </w:divBdr>
    </w:div>
    <w:div w:id="179490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sunriseteachers.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d@sunriseteachers.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C20F4-B759-40D6-90E5-346F8FE2D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2521</Words>
  <Characters>14375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Elana Spence</dc:creator>
  <cp:keywords/>
  <dc:description/>
  <cp:lastModifiedBy>STA</cp:lastModifiedBy>
  <cp:revision>2</cp:revision>
  <cp:lastPrinted>2020-01-13T21:17:00Z</cp:lastPrinted>
  <dcterms:created xsi:type="dcterms:W3CDTF">2021-06-30T19:44:00Z</dcterms:created>
  <dcterms:modified xsi:type="dcterms:W3CDTF">2021-06-30T19:44:00Z</dcterms:modified>
</cp:coreProperties>
</file>